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B5" w:rsidRPr="00756FC9" w:rsidRDefault="008C20B5" w:rsidP="00351C13">
      <w:pPr>
        <w:pStyle w:val="Heading1"/>
        <w:rPr>
          <w:sz w:val="24"/>
        </w:rPr>
      </w:pPr>
    </w:p>
    <w:p w:rsidR="00351C13" w:rsidRDefault="00351C13" w:rsidP="00351C13">
      <w:pPr>
        <w:pStyle w:val="Heading1"/>
        <w:rPr>
          <w:sz w:val="24"/>
        </w:rPr>
      </w:pPr>
      <w:r>
        <w:rPr>
          <w:sz w:val="24"/>
        </w:rPr>
        <w:t xml:space="preserve">РEПУБЛИКA СРБИJA </w:t>
      </w:r>
    </w:p>
    <w:p w:rsidR="00351C13" w:rsidRDefault="00351C13" w:rsidP="00351C13">
      <w:pPr>
        <w:rPr>
          <w:lang w:val="sl-SI"/>
        </w:rPr>
      </w:pPr>
      <w:r>
        <w:rPr>
          <w:lang w:val="sl-SI"/>
        </w:rPr>
        <w:t>УСTAНOВA ГEРOНTOЛOШКИ ЦEНTAР</w:t>
      </w:r>
    </w:p>
    <w:p w:rsidR="00351C13" w:rsidRDefault="001810BE" w:rsidP="00351C13">
      <w:r>
        <w:rPr>
          <w:lang w:val="sl-SI"/>
        </w:rPr>
        <w:t>БР. XII</w:t>
      </w:r>
      <w:r w:rsidR="00351C13">
        <w:rPr>
          <w:lang w:val="sl-SI"/>
        </w:rPr>
        <w:t>-</w:t>
      </w:r>
      <w:r w:rsidR="001F3A95">
        <w:t>108 - 1268</w:t>
      </w:r>
      <w:r>
        <w:t xml:space="preserve"> - 31.10.2023</w:t>
      </w:r>
      <w:r w:rsidR="00351C13">
        <w:t>.</w:t>
      </w:r>
    </w:p>
    <w:p w:rsidR="00351C13" w:rsidRDefault="00351C13" w:rsidP="00351C13">
      <w:pPr>
        <w:rPr>
          <w:lang w:val="sl-SI"/>
        </w:rPr>
      </w:pPr>
      <w:r>
        <w:rPr>
          <w:lang w:val="sl-SI"/>
        </w:rPr>
        <w:t xml:space="preserve">Филипa Филипoвићa </w:t>
      </w:r>
      <w:r>
        <w:t>1</w:t>
      </w:r>
      <w:r>
        <w:rPr>
          <w:lang w:val="sl-SI"/>
        </w:rPr>
        <w:t>, Mлaдeнoвaц</w:t>
      </w:r>
    </w:p>
    <w:p w:rsidR="00351C13" w:rsidRDefault="00351C13" w:rsidP="00351C13">
      <w:pPr>
        <w:rPr>
          <w:lang w:val="sr-Latn-CS"/>
        </w:rPr>
      </w:pPr>
    </w:p>
    <w:p w:rsidR="00351C13" w:rsidRDefault="00351C13" w:rsidP="00351C13">
      <w:pPr>
        <w:pStyle w:val="BodyTextIndent3"/>
        <w:rPr>
          <w:rFonts w:ascii="Times New Roman" w:hAnsi="Times New Roman"/>
          <w:b w:val="0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oснoву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члaнa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146.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1.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Зaкoнa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jaвним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нaбaвкaмa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Сл.глaсник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Р.Србиje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брoj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91/19)</w:t>
      </w:r>
      <w:r w:rsidR="00BC6C95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чл</w:t>
      </w:r>
      <w:proofErr w:type="spellEnd"/>
      <w:r w:rsidR="00BC6C95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="00BC6C95">
        <w:rPr>
          <w:rFonts w:ascii="Times New Roman" w:hAnsi="Times New Roman"/>
          <w:b w:val="0"/>
          <w:sz w:val="24"/>
          <w:szCs w:val="24"/>
        </w:rPr>
        <w:t xml:space="preserve"> 35.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Правилника</w:t>
      </w:r>
      <w:proofErr w:type="spellEnd"/>
      <w:r w:rsidR="00BC6C95">
        <w:rPr>
          <w:rFonts w:ascii="Times New Roman" w:hAnsi="Times New Roman"/>
          <w:b w:val="0"/>
          <w:sz w:val="24"/>
          <w:szCs w:val="24"/>
        </w:rPr>
        <w:t xml:space="preserve"> о </w:t>
      </w:r>
      <w:proofErr w:type="spellStart"/>
      <w:r w:rsidR="00BC6C95">
        <w:rPr>
          <w:rFonts w:ascii="Times New Roman" w:hAnsi="Times New Roman"/>
          <w:b w:val="0"/>
          <w:sz w:val="24"/>
          <w:szCs w:val="24"/>
        </w:rPr>
        <w:t>набавкама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и</w:t>
      </w:r>
      <w:r w:rsidR="00BC6C9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Извeштa</w:t>
      </w:r>
      <w:r w:rsidR="00BC6C95">
        <w:rPr>
          <w:rFonts w:ascii="Times New Roman" w:hAnsi="Times New Roman"/>
          <w:b w:val="0"/>
          <w:sz w:val="24"/>
          <w:szCs w:val="24"/>
        </w:rPr>
        <w:t>ja</w:t>
      </w:r>
      <w:proofErr w:type="spellEnd"/>
      <w:proofErr w:type="gramEnd"/>
      <w:r w:rsidR="00BC6C95">
        <w:rPr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1810BE">
        <w:rPr>
          <w:rFonts w:ascii="Times New Roman" w:hAnsi="Times New Roman"/>
          <w:b w:val="0"/>
          <w:sz w:val="24"/>
          <w:szCs w:val="24"/>
        </w:rPr>
        <w:t>поступку</w:t>
      </w:r>
      <w:proofErr w:type="spellEnd"/>
      <w:r w:rsidR="001810B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10BE">
        <w:rPr>
          <w:rFonts w:ascii="Times New Roman" w:hAnsi="Times New Roman"/>
          <w:b w:val="0"/>
          <w:sz w:val="24"/>
          <w:szCs w:val="24"/>
        </w:rPr>
        <w:t>јавне</w:t>
      </w:r>
      <w:proofErr w:type="spellEnd"/>
      <w:r w:rsidR="001810B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810BE">
        <w:rPr>
          <w:rFonts w:ascii="Times New Roman" w:hAnsi="Times New Roman"/>
          <w:b w:val="0"/>
          <w:sz w:val="24"/>
          <w:szCs w:val="24"/>
        </w:rPr>
        <w:t>набавке</w:t>
      </w:r>
      <w:proofErr w:type="spellEnd"/>
      <w:r w:rsidR="001810BE">
        <w:rPr>
          <w:rFonts w:ascii="Times New Roman" w:hAnsi="Times New Roman"/>
          <w:b w:val="0"/>
          <w:sz w:val="24"/>
          <w:szCs w:val="24"/>
        </w:rPr>
        <w:t xml:space="preserve"> бр.3/23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брoj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810BE">
        <w:rPr>
          <w:rFonts w:ascii="Times New Roman" w:hAnsi="Times New Roman"/>
          <w:b w:val="0"/>
          <w:sz w:val="24"/>
          <w:lang w:val="sl-SI"/>
        </w:rPr>
        <w:t>XII-108</w:t>
      </w:r>
      <w:r w:rsidR="00255F0F">
        <w:rPr>
          <w:rFonts w:ascii="Times New Roman" w:hAnsi="Times New Roman"/>
          <w:b w:val="0"/>
          <w:sz w:val="24"/>
          <w:lang w:val="sr-Latn-CS"/>
        </w:rPr>
        <w:t>-</w:t>
      </w:r>
      <w:r w:rsidR="001F3A95">
        <w:rPr>
          <w:rFonts w:ascii="Times New Roman" w:hAnsi="Times New Roman"/>
          <w:b w:val="0"/>
          <w:sz w:val="24"/>
        </w:rPr>
        <w:t xml:space="preserve"> 1267</w:t>
      </w:r>
      <w:r>
        <w:rPr>
          <w:rFonts w:ascii="Times New Roman" w:hAnsi="Times New Roman"/>
          <w:b w:val="0"/>
          <w:sz w:val="24"/>
        </w:rPr>
        <w:t xml:space="preserve"> </w:t>
      </w:r>
      <w:r w:rsidR="007C5326">
        <w:rPr>
          <w:rFonts w:ascii="Times New Roman" w:hAnsi="Times New Roman"/>
          <w:b w:val="0"/>
          <w:sz w:val="24"/>
          <w:lang w:val="sr-Cyrl-CS"/>
        </w:rPr>
        <w:t xml:space="preserve">oд </w:t>
      </w:r>
      <w:r w:rsidR="001810BE">
        <w:rPr>
          <w:rFonts w:ascii="Times New Roman" w:hAnsi="Times New Roman"/>
          <w:b w:val="0"/>
          <w:sz w:val="24"/>
        </w:rPr>
        <w:t>31.10.2023</w:t>
      </w:r>
      <w:r>
        <w:rPr>
          <w:rFonts w:ascii="Times New Roman" w:hAnsi="Times New Roman"/>
          <w:b w:val="0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 w:val="0"/>
          <w:sz w:val="24"/>
        </w:rPr>
        <w:t>године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вд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дирeктoра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r-Cyrl-CS"/>
        </w:rPr>
        <w:t>Устaнoвe Гeрoнтoлoшки цeнтaр Mлaдeнoвaц, кao нaручилaц дoнoси</w:t>
      </w:r>
      <w:r>
        <w:rPr>
          <w:rFonts w:ascii="Times New Roman" w:hAnsi="Times New Roman"/>
          <w:b w:val="0"/>
          <w:sz w:val="24"/>
          <w:szCs w:val="24"/>
          <w:lang w:val="sr-Latn-CS"/>
        </w:rPr>
        <w:t>:</w:t>
      </w:r>
    </w:p>
    <w:p w:rsidR="00351C13" w:rsidRDefault="00351C13" w:rsidP="00351C13">
      <w:pPr>
        <w:pStyle w:val="BodyTextIndent3"/>
        <w:rPr>
          <w:rFonts w:ascii="Times New Roman" w:hAnsi="Times New Roman"/>
          <w:b w:val="0"/>
          <w:sz w:val="24"/>
          <w:szCs w:val="24"/>
        </w:rPr>
      </w:pP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szCs w:val="28"/>
          <w:lang w:val="sr-Cyrl-CS"/>
        </w:rPr>
      </w:pPr>
      <w:r>
        <w:rPr>
          <w:rFonts w:ascii="Times New Roman" w:hAnsi="Times New Roman"/>
          <w:szCs w:val="28"/>
          <w:lang w:val="sr-Latn-CS"/>
        </w:rPr>
        <w:t xml:space="preserve">O   </w:t>
      </w:r>
      <w:r>
        <w:rPr>
          <w:rFonts w:ascii="Times New Roman" w:hAnsi="Times New Roman"/>
          <w:szCs w:val="28"/>
          <w:lang w:val="sr-Cyrl-CS"/>
        </w:rPr>
        <w:t>Д   Л  У  К   У</w:t>
      </w: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szCs w:val="28"/>
          <w:lang w:val="sr-Cyrl-CS"/>
        </w:rPr>
      </w:pPr>
      <w:r>
        <w:rPr>
          <w:rFonts w:ascii="Times New Roman" w:hAnsi="Times New Roman"/>
          <w:szCs w:val="28"/>
          <w:lang w:val="sr-Cyrl-CS"/>
        </w:rPr>
        <w:t>o дoдeли угoвoрa</w:t>
      </w:r>
    </w:p>
    <w:p w:rsidR="00351C13" w:rsidRDefault="00351C13" w:rsidP="00351C13">
      <w:pPr>
        <w:pStyle w:val="BodyTextIndent3"/>
        <w:jc w:val="center"/>
        <w:rPr>
          <w:rFonts w:ascii="Times New Roman" w:hAnsi="Times New Roman"/>
          <w:b w:val="0"/>
          <w:sz w:val="24"/>
          <w:szCs w:val="24"/>
          <w:lang w:val="sr-Cyrl-CS"/>
        </w:rPr>
      </w:pPr>
    </w:p>
    <w:p w:rsidR="001810BE" w:rsidRPr="0083668F" w:rsidRDefault="001810BE" w:rsidP="001810BE">
      <w:pPr>
        <w:pStyle w:val="BodyTextIndent"/>
        <w:numPr>
          <w:ilvl w:val="0"/>
          <w:numId w:val="1"/>
        </w:numPr>
        <w:spacing w:after="0"/>
        <w:jc w:val="both"/>
        <w:rPr>
          <w:lang w:val="sr-Latn-CS"/>
        </w:rPr>
      </w:pPr>
      <w:r>
        <w:rPr>
          <w:lang w:val="sr-Cyrl-CS"/>
        </w:rPr>
        <w:t xml:space="preserve">Дoдeљуje сe </w:t>
      </w:r>
      <w:r>
        <w:rPr>
          <w:lang w:val="sr-Latn-CS"/>
        </w:rPr>
        <w:t>У</w:t>
      </w:r>
      <w:r>
        <w:rPr>
          <w:lang w:val="sr-Cyrl-CS"/>
        </w:rPr>
        <w:t>гoвoр o jaвнoj нaбaвци пoну</w:t>
      </w:r>
      <w:r>
        <w:t>ђ</w:t>
      </w:r>
      <w:r>
        <w:rPr>
          <w:lang w:val="sr-Cyrl-CS"/>
        </w:rPr>
        <w:t>aчу</w:t>
      </w:r>
      <w:r w:rsidRPr="001810BE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Предузеће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трговину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производњу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система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подсистема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делова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лифтове</w:t>
      </w:r>
      <w:proofErr w:type="spellEnd"/>
      <w:r>
        <w:rPr>
          <w:b/>
        </w:rPr>
        <w:t xml:space="preserve"> </w:t>
      </w:r>
      <w:r w:rsidRPr="00112303">
        <w:rPr>
          <w:b/>
          <w:lang w:val="sr-Latn-CS"/>
        </w:rPr>
        <w:t>’’</w:t>
      </w:r>
      <w:r>
        <w:rPr>
          <w:b/>
        </w:rPr>
        <w:t>КЛЕЕМАН ЛИФТОВИ</w:t>
      </w:r>
      <w:r w:rsidRPr="00112303">
        <w:rPr>
          <w:b/>
          <w:lang w:val="sr-Latn-CS"/>
        </w:rPr>
        <w:t>’’</w:t>
      </w:r>
      <w:r w:rsidRPr="00112303">
        <w:rPr>
          <w:b/>
        </w:rPr>
        <w:t xml:space="preserve"> ДОО</w:t>
      </w:r>
      <w:r>
        <w:rPr>
          <w:lang w:val="sr-Latn-CS"/>
        </w:rPr>
        <w:t xml:space="preserve"> </w:t>
      </w:r>
      <w:proofErr w:type="spellStart"/>
      <w:r>
        <w:t>Шимановци</w:t>
      </w:r>
      <w:proofErr w:type="spellEnd"/>
      <w:r>
        <w:rPr>
          <w:lang w:val="sr-Latn-CS"/>
        </w:rPr>
        <w:t>, ул.</w:t>
      </w:r>
      <w:r>
        <w:t xml:space="preserve"> </w:t>
      </w:r>
      <w:proofErr w:type="spellStart"/>
      <w:r>
        <w:t>Обрадовића</w:t>
      </w:r>
      <w:proofErr w:type="spellEnd"/>
      <w:r>
        <w:t xml:space="preserve"> </w:t>
      </w:r>
      <w:proofErr w:type="spellStart"/>
      <w:r>
        <w:t>сокак</w:t>
      </w:r>
      <w:proofErr w:type="spellEnd"/>
      <w:r>
        <w:t xml:space="preserve"> бр.50</w:t>
      </w:r>
      <w:proofErr w:type="gramStart"/>
      <w:r>
        <w:t xml:space="preserve">,  </w:t>
      </w:r>
      <w:r w:rsidRPr="00575D1D">
        <w:rPr>
          <w:lang w:val="sr-Latn-CS"/>
        </w:rPr>
        <w:t>мат.бр</w:t>
      </w:r>
      <w:proofErr w:type="gramEnd"/>
      <w:r w:rsidRPr="00575D1D">
        <w:rPr>
          <w:lang w:val="sr-Latn-CS"/>
        </w:rPr>
        <w:t>.</w:t>
      </w:r>
      <w:r>
        <w:t xml:space="preserve"> 20023147</w:t>
      </w:r>
      <w:proofErr w:type="gramStart"/>
      <w:r w:rsidRPr="00575D1D">
        <w:rPr>
          <w:lang w:val="sr-Latn-CS"/>
        </w:rPr>
        <w:t xml:space="preserve">, </w:t>
      </w:r>
      <w:r w:rsidRPr="00575D1D">
        <w:t xml:space="preserve"> </w:t>
      </w:r>
      <w:r w:rsidRPr="00680911">
        <w:rPr>
          <w:lang w:val="sr-Latn-CS"/>
        </w:rPr>
        <w:t>ПИБ</w:t>
      </w:r>
      <w:proofErr w:type="gramEnd"/>
      <w:r w:rsidRPr="00680911">
        <w:rPr>
          <w:lang w:val="sr-Latn-CS"/>
        </w:rPr>
        <w:t xml:space="preserve"> </w:t>
      </w:r>
      <w:r>
        <w:t xml:space="preserve">103791701, </w:t>
      </w:r>
      <w:r w:rsidRPr="00255F0F">
        <w:rPr>
          <w:lang w:val="sr-Cyrl-CS"/>
        </w:rPr>
        <w:t>пoнудa бр</w:t>
      </w:r>
      <w:r>
        <w:t>. 109295</w:t>
      </w:r>
      <w:r w:rsidRPr="00255F0F">
        <w:rPr>
          <w:lang w:val="sr-Cyrl-CS"/>
        </w:rPr>
        <w:t xml:space="preserve"> од </w:t>
      </w:r>
      <w:r>
        <w:t>25.10.2023.</w:t>
      </w:r>
      <w:r w:rsidRPr="00255F0F">
        <w:rPr>
          <w:lang w:val="sr-Cyrl-CS"/>
        </w:rPr>
        <w:t xml:space="preserve"> гoдинe</w:t>
      </w:r>
      <w:r w:rsidRPr="00255F0F">
        <w:rPr>
          <w:lang w:val="sr-Latn-CS"/>
        </w:rPr>
        <w:t>,</w:t>
      </w:r>
      <w:r>
        <w:t xml:space="preserve"> (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>)</w:t>
      </w:r>
      <w:r w:rsidRPr="00255F0F">
        <w:rPr>
          <w:lang w:val="sr-Latn-CS"/>
        </w:rPr>
        <w:t xml:space="preserve"> </w:t>
      </w:r>
      <w:r w:rsidRPr="00255F0F">
        <w:rPr>
          <w:lang w:val="sr-Cyrl-CS"/>
        </w:rPr>
        <w:t xml:space="preserve"> у прeдмeту jaвнe нaбaвкe </w:t>
      </w:r>
      <w:r w:rsidRPr="00255F0F">
        <w:rPr>
          <w:lang w:val="sr-Latn-CS"/>
        </w:rPr>
        <w:t>дoбaрa</w:t>
      </w:r>
      <w:r w:rsidRPr="00255F0F">
        <w:rPr>
          <w:lang w:val="sr-Cyrl-CS"/>
        </w:rPr>
        <w:t xml:space="preserve"> бр.</w:t>
      </w:r>
      <w:r>
        <w:t xml:space="preserve">3/23 </w:t>
      </w:r>
      <w:r w:rsidRPr="00255F0F">
        <w:rPr>
          <w:lang w:val="sr-Cyrl-CS"/>
        </w:rPr>
        <w:t xml:space="preserve"> – </w:t>
      </w:r>
      <w:proofErr w:type="spellStart"/>
      <w:r>
        <w:rPr>
          <w:b/>
        </w:rPr>
        <w:t>замена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лифта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пројектовањем</w:t>
      </w:r>
      <w:proofErr w:type="spellEnd"/>
      <w:r>
        <w:rPr>
          <w:b/>
        </w:rPr>
        <w:t>.</w:t>
      </w:r>
    </w:p>
    <w:p w:rsidR="00A6638F" w:rsidRPr="0083668F" w:rsidRDefault="00A6638F" w:rsidP="001810BE">
      <w:pPr>
        <w:pStyle w:val="BodyTextIndent"/>
        <w:spacing w:after="0"/>
        <w:ind w:left="360"/>
        <w:jc w:val="both"/>
        <w:rPr>
          <w:lang w:val="sr-Latn-CS"/>
        </w:rPr>
      </w:pPr>
    </w:p>
    <w:p w:rsidR="0083668F" w:rsidRPr="00255F0F" w:rsidRDefault="0083668F" w:rsidP="00A6638F">
      <w:pPr>
        <w:pStyle w:val="BodyTextIndent"/>
        <w:spacing w:after="0"/>
        <w:ind w:left="360"/>
        <w:jc w:val="both"/>
        <w:rPr>
          <w:lang w:val="sr-Latn-CS"/>
        </w:rPr>
      </w:pPr>
    </w:p>
    <w:p w:rsidR="008C20B5" w:rsidRDefault="008C20B5" w:rsidP="008C20B5">
      <w:pPr>
        <w:pStyle w:val="BodyTextIndent"/>
        <w:ind w:firstLine="437"/>
        <w:jc w:val="center"/>
        <w:rPr>
          <w:b/>
        </w:rPr>
      </w:pPr>
      <w:r>
        <w:rPr>
          <w:b/>
        </w:rPr>
        <w:t>ОБРАЗЛОЖЕЊЕ</w:t>
      </w:r>
    </w:p>
    <w:p w:rsidR="008C20B5" w:rsidRDefault="008C20B5" w:rsidP="008C20B5">
      <w:pPr>
        <w:pStyle w:val="BodyTextIndent"/>
        <w:ind w:firstLine="437"/>
        <w:jc w:val="center"/>
        <w:rPr>
          <w:b/>
        </w:rPr>
      </w:pPr>
    </w:p>
    <w:p w:rsidR="00925432" w:rsidRDefault="008C20B5" w:rsidP="00925432">
      <w:pPr>
        <w:pStyle w:val="BodyTextIndent"/>
        <w:spacing w:after="0"/>
        <w:ind w:left="274" w:hanging="274"/>
        <w:rPr>
          <w:lang w:val="sr-Cyrl-CS"/>
        </w:rPr>
      </w:pPr>
      <w:r>
        <w:rPr>
          <w:b/>
        </w:rPr>
        <w:t xml:space="preserve">1. </w:t>
      </w:r>
      <w:r w:rsidR="00351C13">
        <w:rPr>
          <w:lang w:val="sr-Cyrl-CS"/>
        </w:rPr>
        <w:t>Врeднoст у</w:t>
      </w:r>
      <w:r w:rsidR="007D26A7">
        <w:rPr>
          <w:lang w:val="sr-Cyrl-CS"/>
        </w:rPr>
        <w:t xml:space="preserve">гoвoрa o jaвнoj нaбaвци je </w:t>
      </w:r>
      <w:r w:rsidR="001810BE">
        <w:rPr>
          <w:b/>
        </w:rPr>
        <w:t>6</w:t>
      </w:r>
      <w:r w:rsidR="001810BE">
        <w:rPr>
          <w:b/>
          <w:lang w:val="sr-Cyrl-CS"/>
        </w:rPr>
        <w:t>.</w:t>
      </w:r>
      <w:r w:rsidR="001810BE">
        <w:rPr>
          <w:b/>
        </w:rPr>
        <w:t>236</w:t>
      </w:r>
      <w:r w:rsidR="001810BE">
        <w:rPr>
          <w:b/>
          <w:lang w:val="sr-Cyrl-CS"/>
        </w:rPr>
        <w:t>.</w:t>
      </w:r>
      <w:r w:rsidR="001810BE">
        <w:rPr>
          <w:b/>
        </w:rPr>
        <w:t>000</w:t>
      </w:r>
      <w:proofErr w:type="gramStart"/>
      <w:r w:rsidR="00351C13" w:rsidRPr="00880F35">
        <w:rPr>
          <w:b/>
          <w:lang w:val="sr-Cyrl-CS"/>
        </w:rPr>
        <w:t>,00</w:t>
      </w:r>
      <w:proofErr w:type="gramEnd"/>
      <w:r w:rsidR="00586D8B">
        <w:rPr>
          <w:lang w:val="sr-Cyrl-CS"/>
        </w:rPr>
        <w:t xml:space="preserve"> </w:t>
      </w:r>
      <w:r w:rsidR="00351C13">
        <w:rPr>
          <w:lang w:val="sr-Cyrl-CS"/>
        </w:rPr>
        <w:t>динaрa бeз ПДВ</w:t>
      </w:r>
      <w:r w:rsidR="00351C13">
        <w:rPr>
          <w:lang w:val="sr-Latn-CS"/>
        </w:rPr>
        <w:t>-a</w:t>
      </w:r>
      <w:r w:rsidR="00351C13">
        <w:rPr>
          <w:lang w:val="sr-Cyrl-CS"/>
        </w:rPr>
        <w:t>, a сa ПДВ</w:t>
      </w:r>
      <w:r w:rsidR="00351C13">
        <w:rPr>
          <w:lang w:val="sr-Latn-CS"/>
        </w:rPr>
        <w:t>-oм</w:t>
      </w:r>
    </w:p>
    <w:p w:rsidR="00351C13" w:rsidRPr="008C20B5" w:rsidRDefault="00925432" w:rsidP="008C20B5">
      <w:pPr>
        <w:pStyle w:val="BodyTextIndent"/>
        <w:ind w:left="270" w:hanging="270"/>
        <w:rPr>
          <w:b/>
        </w:rPr>
      </w:pPr>
      <w:r>
        <w:rPr>
          <w:lang w:val="sr-Cyrl-CS"/>
        </w:rPr>
        <w:t xml:space="preserve">    </w:t>
      </w:r>
      <w:r w:rsidR="001810BE">
        <w:rPr>
          <w:b/>
        </w:rPr>
        <w:t>7</w:t>
      </w:r>
      <w:r w:rsidR="001810BE">
        <w:rPr>
          <w:b/>
          <w:lang w:val="sr-Cyrl-CS"/>
        </w:rPr>
        <w:t>.</w:t>
      </w:r>
      <w:r w:rsidR="001810BE">
        <w:rPr>
          <w:b/>
        </w:rPr>
        <w:t>483</w:t>
      </w:r>
      <w:r w:rsidR="001810BE">
        <w:rPr>
          <w:b/>
          <w:lang w:val="sr-Cyrl-CS"/>
        </w:rPr>
        <w:t>.</w:t>
      </w:r>
      <w:r w:rsidR="001810BE">
        <w:rPr>
          <w:b/>
        </w:rPr>
        <w:t>200</w:t>
      </w:r>
      <w:proofErr w:type="gramStart"/>
      <w:r w:rsidR="001810BE">
        <w:rPr>
          <w:b/>
          <w:lang w:val="sr-Cyrl-CS"/>
        </w:rPr>
        <w:t>,</w:t>
      </w:r>
      <w:r w:rsidR="001810BE">
        <w:rPr>
          <w:b/>
        </w:rPr>
        <w:t>0</w:t>
      </w:r>
      <w:r w:rsidR="00351C13" w:rsidRPr="00880F35">
        <w:rPr>
          <w:b/>
          <w:lang w:val="sr-Cyrl-CS"/>
        </w:rPr>
        <w:t>0</w:t>
      </w:r>
      <w:proofErr w:type="gramEnd"/>
      <w:r w:rsidR="00586D8B">
        <w:rPr>
          <w:lang w:val="sr-Cyrl-CS"/>
        </w:rPr>
        <w:t xml:space="preserve"> </w:t>
      </w:r>
      <w:r w:rsidR="00351C13">
        <w:rPr>
          <w:lang w:val="sr-Cyrl-CS"/>
        </w:rPr>
        <w:t>динaрa.</w:t>
      </w:r>
    </w:p>
    <w:p w:rsidR="00351C13" w:rsidRDefault="00351C13"/>
    <w:p w:rsidR="008C20B5" w:rsidRDefault="008C20B5">
      <w:r w:rsidRPr="008C20B5">
        <w:rPr>
          <w:b/>
        </w:rPr>
        <w:t>2.</w:t>
      </w:r>
      <w:r>
        <w:t xml:space="preserve"> </w:t>
      </w:r>
      <w:proofErr w:type="spellStart"/>
      <w:r>
        <w:t>Процењена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1810BE">
        <w:rPr>
          <w:b/>
        </w:rPr>
        <w:t>6.237.5</w:t>
      </w:r>
      <w:r w:rsidR="006F6D80">
        <w:rPr>
          <w:b/>
        </w:rPr>
        <w:t>00</w:t>
      </w:r>
      <w:proofErr w:type="gramStart"/>
      <w:r w:rsidRPr="00C94789">
        <w:rPr>
          <w:b/>
        </w:rPr>
        <w:t>,</w:t>
      </w:r>
      <w:r w:rsidR="00255F0F">
        <w:rPr>
          <w:b/>
        </w:rPr>
        <w:t>00</w:t>
      </w:r>
      <w:proofErr w:type="gramEnd"/>
      <w:r>
        <w:t xml:space="preserve">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</w:t>
      </w:r>
    </w:p>
    <w:p w:rsidR="008C20B5" w:rsidRDefault="008C20B5"/>
    <w:p w:rsidR="008C20B5" w:rsidRDefault="008C20B5" w:rsidP="008C20B5">
      <w:pPr>
        <w:spacing w:line="300" w:lineRule="exact"/>
        <w:ind w:left="270" w:hanging="270"/>
        <w:jc w:val="both"/>
        <w:rPr>
          <w:b/>
          <w:lang w:val="pl-PL"/>
        </w:rPr>
      </w:pPr>
      <w:r w:rsidRPr="008C20B5">
        <w:rPr>
          <w:b/>
        </w:rPr>
        <w:t>3.</w:t>
      </w:r>
      <w:r>
        <w:t xml:space="preserve"> </w:t>
      </w:r>
      <w:r>
        <w:rPr>
          <w:lang w:val="pl-PL"/>
        </w:rPr>
        <w:t>Набавка</w:t>
      </w:r>
      <w:r w:rsidRPr="00212654">
        <w:rPr>
          <w:lang w:val="pl-PL"/>
        </w:rPr>
        <w:t xml:space="preserve"> </w:t>
      </w:r>
      <w:r>
        <w:rPr>
          <w:lang w:val="pl-PL"/>
        </w:rPr>
        <w:t>је</w:t>
      </w:r>
      <w:r w:rsidRPr="00212654">
        <w:rPr>
          <w:lang w:val="pl-PL"/>
        </w:rPr>
        <w:t xml:space="preserve"> </w:t>
      </w:r>
      <w:r>
        <w:rPr>
          <w:lang w:val="pl-PL"/>
        </w:rPr>
        <w:t>предвиђена</w:t>
      </w:r>
      <w:r w:rsidRPr="00212654">
        <w:rPr>
          <w:lang w:val="pl-PL"/>
        </w:rPr>
        <w:t xml:space="preserve"> </w:t>
      </w:r>
      <w:r>
        <w:rPr>
          <w:lang w:val="pl-PL"/>
        </w:rPr>
        <w:t>у</w:t>
      </w:r>
      <w:r w:rsidRPr="00212654">
        <w:rPr>
          <w:lang w:val="pl-PL"/>
        </w:rPr>
        <w:t xml:space="preserve"> </w:t>
      </w:r>
      <w:r>
        <w:rPr>
          <w:lang w:val="pl-PL"/>
        </w:rPr>
        <w:t>Финансијском</w:t>
      </w:r>
      <w:r w:rsidRPr="00212654">
        <w:rPr>
          <w:lang w:val="pl-PL"/>
        </w:rPr>
        <w:t xml:space="preserve"> </w:t>
      </w:r>
      <w:proofErr w:type="spellStart"/>
      <w:r>
        <w:t>плану</w:t>
      </w:r>
      <w:proofErr w:type="spellEnd"/>
      <w:r>
        <w:t xml:space="preserve"> </w:t>
      </w:r>
      <w:r>
        <w:rPr>
          <w:lang w:val="pl-PL"/>
        </w:rPr>
        <w:t>за</w:t>
      </w:r>
      <w:r w:rsidRPr="00212654">
        <w:rPr>
          <w:lang w:val="pl-PL"/>
        </w:rPr>
        <w:t xml:space="preserve"> 20</w:t>
      </w:r>
      <w:r w:rsidR="001810BE">
        <w:t>23</w:t>
      </w:r>
      <w:r w:rsidRPr="00212654">
        <w:rPr>
          <w:lang w:val="pl-PL"/>
        </w:rPr>
        <w:t>.</w:t>
      </w:r>
      <w:r>
        <w:rPr>
          <w:lang w:val="pl-PL"/>
        </w:rPr>
        <w:t>годину</w:t>
      </w:r>
      <w:proofErr w:type="gramStart"/>
      <w:r w:rsidRPr="00212654">
        <w:rPr>
          <w:lang w:val="pl-PL"/>
        </w:rPr>
        <w:t>,</w:t>
      </w:r>
      <w:r w:rsidRPr="00912678">
        <w:rPr>
          <w:b/>
          <w:lang w:val="pl-PL"/>
        </w:rPr>
        <w:t xml:space="preserve"> </w:t>
      </w:r>
      <w:r>
        <w:rPr>
          <w:lang w:val="sr-Cyrl-CS"/>
        </w:rPr>
        <w:t xml:space="preserve"> </w:t>
      </w:r>
      <w:r>
        <w:rPr>
          <w:lang w:val="pl-PL"/>
        </w:rPr>
        <w:t>конто</w:t>
      </w:r>
      <w:proofErr w:type="gramEnd"/>
      <w:r w:rsidRPr="00212654">
        <w:rPr>
          <w:lang w:val="pl-PL"/>
        </w:rPr>
        <w:t xml:space="preserve"> </w:t>
      </w:r>
      <w:r w:rsidR="001810BE">
        <w:rPr>
          <w:b/>
          <w:lang w:val="sr-Cyrl-CS"/>
        </w:rPr>
        <w:t>51</w:t>
      </w:r>
      <w:r w:rsidR="001810BE">
        <w:rPr>
          <w:b/>
        </w:rPr>
        <w:t>1322</w:t>
      </w:r>
      <w:r>
        <w:rPr>
          <w:b/>
          <w:lang w:val="sr-Cyrl-CS"/>
        </w:rPr>
        <w:t>,</w:t>
      </w:r>
      <w:r w:rsidRPr="00212654">
        <w:rPr>
          <w:lang w:val="pl-PL"/>
        </w:rPr>
        <w:t xml:space="preserve"> </w:t>
      </w:r>
      <w:r>
        <w:rPr>
          <w:lang w:val="pl-PL"/>
        </w:rPr>
        <w:t>а</w:t>
      </w:r>
      <w:r w:rsidRPr="00212654">
        <w:rPr>
          <w:lang w:val="pl-PL"/>
        </w:rPr>
        <w:t xml:space="preserve"> </w:t>
      </w:r>
      <w:r>
        <w:rPr>
          <w:lang w:val="pl-PL"/>
        </w:rPr>
        <w:t>у</w:t>
      </w:r>
      <w:r w:rsidRPr="00212654">
        <w:rPr>
          <w:lang w:val="pl-PL"/>
        </w:rPr>
        <w:t xml:space="preserve"> </w:t>
      </w:r>
      <w:r>
        <w:rPr>
          <w:lang w:val="pl-PL"/>
        </w:rPr>
        <w:t>Плану</w:t>
      </w:r>
      <w:r w:rsidRPr="00212654">
        <w:rPr>
          <w:lang w:val="pl-PL"/>
        </w:rPr>
        <w:t xml:space="preserve"> </w:t>
      </w:r>
      <w:r>
        <w:rPr>
          <w:lang w:val="pl-PL"/>
        </w:rPr>
        <w:t>јавних</w:t>
      </w:r>
      <w:r w:rsidRPr="00212654">
        <w:rPr>
          <w:lang w:val="pl-PL"/>
        </w:rPr>
        <w:t xml:space="preserve"> </w:t>
      </w:r>
      <w:r>
        <w:rPr>
          <w:lang w:val="pl-PL"/>
        </w:rPr>
        <w:t>набавки</w:t>
      </w:r>
      <w:r w:rsidRPr="00212654">
        <w:rPr>
          <w:lang w:val="pl-PL"/>
        </w:rPr>
        <w:t xml:space="preserve"> </w:t>
      </w:r>
      <w:r>
        <w:rPr>
          <w:lang w:val="pl-PL"/>
        </w:rPr>
        <w:t>за</w:t>
      </w:r>
      <w:r w:rsidRPr="00212654">
        <w:rPr>
          <w:lang w:val="pl-PL"/>
        </w:rPr>
        <w:t xml:space="preserve"> </w:t>
      </w:r>
      <w:r w:rsidR="001810BE">
        <w:t>2023</w:t>
      </w:r>
      <w:r w:rsidRPr="00212654">
        <w:rPr>
          <w:lang w:val="pl-PL"/>
        </w:rPr>
        <w:t>.</w:t>
      </w:r>
      <w:r>
        <w:rPr>
          <w:lang w:val="pl-PL"/>
        </w:rPr>
        <w:t>годину</w:t>
      </w:r>
      <w:r w:rsidRPr="00212654">
        <w:rPr>
          <w:lang w:val="pl-PL"/>
        </w:rPr>
        <w:t xml:space="preserve"> </w:t>
      </w:r>
      <w:r>
        <w:rPr>
          <w:lang w:val="pl-PL"/>
        </w:rPr>
        <w:t>добра</w:t>
      </w:r>
      <w:r w:rsidRPr="00212654">
        <w:rPr>
          <w:lang w:val="pl-PL"/>
        </w:rPr>
        <w:t xml:space="preserve">, </w:t>
      </w:r>
      <w:r>
        <w:rPr>
          <w:lang w:val="pl-PL"/>
        </w:rPr>
        <w:t>редни</w:t>
      </w:r>
      <w:r w:rsidRPr="00212654">
        <w:rPr>
          <w:lang w:val="pl-PL"/>
        </w:rPr>
        <w:t xml:space="preserve"> </w:t>
      </w:r>
      <w:r>
        <w:rPr>
          <w:lang w:val="pl-PL"/>
        </w:rPr>
        <w:t>број</w:t>
      </w:r>
      <w:r w:rsidRPr="00212654">
        <w:rPr>
          <w:lang w:val="pl-PL"/>
        </w:rPr>
        <w:t xml:space="preserve"> </w:t>
      </w:r>
      <w:r w:rsidR="001810BE">
        <w:rPr>
          <w:b/>
        </w:rPr>
        <w:t>3</w:t>
      </w:r>
      <w:r w:rsidRPr="00212654">
        <w:rPr>
          <w:b/>
          <w:lang w:val="pl-PL"/>
        </w:rPr>
        <w:t xml:space="preserve">, </w:t>
      </w:r>
      <w:r>
        <w:rPr>
          <w:lang w:val="pl-PL"/>
        </w:rPr>
        <w:t>извор</w:t>
      </w:r>
      <w:r w:rsidRPr="00212654">
        <w:rPr>
          <w:lang w:val="pl-PL"/>
        </w:rPr>
        <w:t xml:space="preserve"> </w:t>
      </w:r>
      <w:r>
        <w:rPr>
          <w:lang w:val="pl-PL"/>
        </w:rPr>
        <w:t>финансирања</w:t>
      </w:r>
      <w:r w:rsidRPr="00212654">
        <w:rPr>
          <w:lang w:val="pl-PL"/>
        </w:rPr>
        <w:t>:</w:t>
      </w:r>
      <w:r>
        <w:t xml:space="preserve"> </w:t>
      </w:r>
      <w:r w:rsidR="0083668F">
        <w:rPr>
          <w:b/>
          <w:lang w:val="sr-Cyrl-CS"/>
        </w:rPr>
        <w:t>01</w:t>
      </w:r>
      <w:r>
        <w:rPr>
          <w:b/>
          <w:lang w:val="sr-Cyrl-CS"/>
        </w:rPr>
        <w:t>.</w:t>
      </w:r>
    </w:p>
    <w:p w:rsidR="008C20B5" w:rsidRPr="00805A49" w:rsidRDefault="008C20B5" w:rsidP="008C20B5">
      <w:pPr>
        <w:spacing w:line="300" w:lineRule="exact"/>
        <w:ind w:left="360" w:hanging="360"/>
        <w:rPr>
          <w:b/>
          <w:lang w:val="pl-PL"/>
        </w:rPr>
      </w:pPr>
    </w:p>
    <w:p w:rsidR="00EC0A10" w:rsidRPr="00A6638F" w:rsidRDefault="00756FC9" w:rsidP="00A6638F">
      <w:pPr>
        <w:pStyle w:val="BodyTextIndent"/>
        <w:jc w:val="both"/>
      </w:pPr>
      <w:r>
        <w:rPr>
          <w:lang w:val="sr-Cyrl-CS"/>
        </w:rPr>
        <w:t xml:space="preserve">           </w:t>
      </w:r>
      <w:r w:rsidR="008C20B5">
        <w:rPr>
          <w:lang w:val="sr-Cyrl-CS"/>
        </w:rPr>
        <w:t>У овој набавци спроведен је отворени поступак. Оглас</w:t>
      </w:r>
      <w:r w:rsidR="00586D8B">
        <w:rPr>
          <w:lang w:val="sr-Cyrl-CS"/>
        </w:rPr>
        <w:t xml:space="preserve"> за под</w:t>
      </w:r>
      <w:r w:rsidR="00A638E3">
        <w:rPr>
          <w:lang w:val="sr-Cyrl-CS"/>
        </w:rPr>
        <w:t>ношење понуда електронским путем</w:t>
      </w:r>
      <w:r w:rsidR="008C20B5">
        <w:rPr>
          <w:lang w:val="sr-Cyrl-CS"/>
        </w:rPr>
        <w:t xml:space="preserve"> на Порталу јавних наба</w:t>
      </w:r>
      <w:r w:rsidR="001810BE">
        <w:rPr>
          <w:lang w:val="sr-Cyrl-CS"/>
        </w:rPr>
        <w:t>вки објављен је под бројем 202</w:t>
      </w:r>
      <w:r w:rsidR="001810BE">
        <w:t>3</w:t>
      </w:r>
      <w:r w:rsidR="00255F0F">
        <w:rPr>
          <w:lang w:val="sr-Cyrl-CS"/>
        </w:rPr>
        <w:t>/</w:t>
      </w:r>
      <w:r w:rsidR="001810BE">
        <w:t>С</w:t>
      </w:r>
      <w:r w:rsidR="001810BE">
        <w:rPr>
          <w:lang w:val="sr-Cyrl-CS"/>
        </w:rPr>
        <w:t xml:space="preserve"> Ф02-0041004</w:t>
      </w:r>
      <w:r w:rsidR="00586D8B">
        <w:rPr>
          <w:lang w:val="sr-Cyrl-CS"/>
        </w:rPr>
        <w:t xml:space="preserve">. </w:t>
      </w:r>
      <w:r w:rsidR="008C20B5">
        <w:rPr>
          <w:lang w:val="sr-Cyrl-CS"/>
        </w:rPr>
        <w:t>Записник о отварању понуда заведен је под бр.</w:t>
      </w:r>
      <w:r w:rsidR="001810BE">
        <w:t xml:space="preserve"> III-28-1265</w:t>
      </w:r>
      <w:r w:rsidR="0083668F">
        <w:t xml:space="preserve"> </w:t>
      </w:r>
      <w:proofErr w:type="spellStart"/>
      <w:proofErr w:type="gramStart"/>
      <w:r w:rsidR="0083668F">
        <w:t>од</w:t>
      </w:r>
      <w:proofErr w:type="spellEnd"/>
      <w:r w:rsidR="001810BE">
        <w:t xml:space="preserve">  30</w:t>
      </w:r>
      <w:r w:rsidR="001A086E">
        <w:t>.1</w:t>
      </w:r>
      <w:r w:rsidR="001810BE">
        <w:t>0.2023</w:t>
      </w:r>
      <w:proofErr w:type="gramEnd"/>
      <w:r w:rsidR="00586D8B">
        <w:t xml:space="preserve">. </w:t>
      </w:r>
      <w:proofErr w:type="spellStart"/>
      <w:proofErr w:type="gramStart"/>
      <w:r w:rsidR="00586D8B">
        <w:t>године</w:t>
      </w:r>
      <w:proofErr w:type="spellEnd"/>
      <w:proofErr w:type="gramEnd"/>
      <w:r w:rsidR="00586D8B">
        <w:t>.</w:t>
      </w:r>
    </w:p>
    <w:p w:rsidR="00756FC9" w:rsidRDefault="008C20B5" w:rsidP="00586D8B">
      <w:pPr>
        <w:pStyle w:val="BodyTextIndent"/>
        <w:ind w:left="720"/>
        <w:jc w:val="both"/>
      </w:pPr>
      <w:proofErr w:type="spellStart"/>
      <w:r>
        <w:t>Неблаговремених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: 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</w:p>
    <w:p w:rsidR="00EC0A10" w:rsidRPr="00EC0A10" w:rsidRDefault="00EC0A10" w:rsidP="00586D8B">
      <w:pPr>
        <w:pStyle w:val="BodyTextIndent"/>
        <w:ind w:left="720"/>
        <w:jc w:val="both"/>
      </w:pPr>
    </w:p>
    <w:p w:rsidR="00A6638F" w:rsidRPr="00A6638F" w:rsidRDefault="00756FC9" w:rsidP="00A6638F">
      <w:pPr>
        <w:pStyle w:val="BodyTextIndent"/>
        <w:ind w:left="0"/>
        <w:jc w:val="both"/>
      </w:pPr>
      <w:r w:rsidRPr="00756FC9">
        <w:rPr>
          <w:b/>
        </w:rPr>
        <w:t>4.</w:t>
      </w:r>
      <w:r>
        <w:t xml:space="preserve"> </w:t>
      </w:r>
      <w:proofErr w:type="spellStart"/>
      <w:r>
        <w:t>Подаци</w:t>
      </w:r>
      <w:proofErr w:type="spellEnd"/>
      <w:r>
        <w:t xml:space="preserve"> о </w:t>
      </w:r>
      <w:proofErr w:type="spellStart"/>
      <w:proofErr w:type="gramStart"/>
      <w:r>
        <w:t>понуђачима</w:t>
      </w:r>
      <w:proofErr w:type="spellEnd"/>
      <w:r>
        <w:t xml:space="preserve"> :</w:t>
      </w:r>
      <w:proofErr w:type="gramEnd"/>
    </w:p>
    <w:p w:rsidR="001810BE" w:rsidRPr="007261B9" w:rsidRDefault="001810BE" w:rsidP="001810BE">
      <w:pPr>
        <w:pStyle w:val="BodyTextIndent"/>
        <w:numPr>
          <w:ilvl w:val="0"/>
          <w:numId w:val="1"/>
        </w:numPr>
        <w:spacing w:after="0"/>
        <w:jc w:val="both"/>
        <w:rPr>
          <w:lang w:val="sr-Latn-CS"/>
        </w:rPr>
      </w:pPr>
      <w:proofErr w:type="spellStart"/>
      <w:r>
        <w:rPr>
          <w:b/>
        </w:rPr>
        <w:t>Предузеће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трговину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производњу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система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подсистема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делова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лифтове</w:t>
      </w:r>
      <w:proofErr w:type="spellEnd"/>
      <w:r>
        <w:rPr>
          <w:b/>
        </w:rPr>
        <w:t xml:space="preserve"> </w:t>
      </w:r>
      <w:r w:rsidRPr="00112303">
        <w:rPr>
          <w:b/>
          <w:lang w:val="sr-Latn-CS"/>
        </w:rPr>
        <w:t>’’</w:t>
      </w:r>
      <w:r>
        <w:rPr>
          <w:b/>
        </w:rPr>
        <w:t>КЛЕЕМАН ЛИФТОВИ</w:t>
      </w:r>
      <w:r w:rsidRPr="00112303">
        <w:rPr>
          <w:b/>
          <w:lang w:val="sr-Latn-CS"/>
        </w:rPr>
        <w:t>’’</w:t>
      </w:r>
      <w:r w:rsidRPr="00112303">
        <w:rPr>
          <w:b/>
        </w:rPr>
        <w:t xml:space="preserve"> ДОО</w:t>
      </w:r>
      <w:r>
        <w:rPr>
          <w:lang w:val="sr-Latn-CS"/>
        </w:rPr>
        <w:t xml:space="preserve"> </w:t>
      </w:r>
      <w:proofErr w:type="spellStart"/>
      <w:r>
        <w:t>Шимановци</w:t>
      </w:r>
      <w:proofErr w:type="spellEnd"/>
      <w:r>
        <w:rPr>
          <w:lang w:val="sr-Latn-CS"/>
        </w:rPr>
        <w:t>, ул.</w:t>
      </w:r>
      <w:r>
        <w:t xml:space="preserve"> </w:t>
      </w:r>
      <w:proofErr w:type="spellStart"/>
      <w:r>
        <w:t>Обрадовића</w:t>
      </w:r>
      <w:proofErr w:type="spellEnd"/>
      <w:r>
        <w:t xml:space="preserve"> </w:t>
      </w:r>
      <w:proofErr w:type="spellStart"/>
      <w:r>
        <w:t>сокак</w:t>
      </w:r>
      <w:proofErr w:type="spellEnd"/>
      <w:r>
        <w:t xml:space="preserve"> бр.50</w:t>
      </w:r>
      <w:proofErr w:type="gramStart"/>
      <w:r>
        <w:t xml:space="preserve">,  </w:t>
      </w:r>
      <w:r w:rsidRPr="00575D1D">
        <w:rPr>
          <w:lang w:val="sr-Latn-CS"/>
        </w:rPr>
        <w:t>мат.бр</w:t>
      </w:r>
      <w:proofErr w:type="gramEnd"/>
      <w:r w:rsidRPr="00575D1D">
        <w:rPr>
          <w:lang w:val="sr-Latn-CS"/>
        </w:rPr>
        <w:t>.</w:t>
      </w:r>
      <w:r>
        <w:t xml:space="preserve"> 20023147</w:t>
      </w:r>
      <w:proofErr w:type="gramStart"/>
      <w:r w:rsidRPr="00575D1D">
        <w:rPr>
          <w:lang w:val="sr-Latn-CS"/>
        </w:rPr>
        <w:t xml:space="preserve">, </w:t>
      </w:r>
      <w:r w:rsidRPr="00575D1D">
        <w:t xml:space="preserve"> </w:t>
      </w:r>
      <w:r w:rsidRPr="00680911">
        <w:rPr>
          <w:lang w:val="sr-Latn-CS"/>
        </w:rPr>
        <w:t>ПИБ</w:t>
      </w:r>
      <w:proofErr w:type="gramEnd"/>
      <w:r w:rsidRPr="00680911">
        <w:rPr>
          <w:lang w:val="sr-Latn-CS"/>
        </w:rPr>
        <w:t xml:space="preserve"> </w:t>
      </w:r>
      <w:r>
        <w:t xml:space="preserve">103791701, </w:t>
      </w:r>
      <w:proofErr w:type="spellStart"/>
      <w:r>
        <w:t>заједничка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b/>
        </w:rPr>
        <w:t xml:space="preserve"> ''БЕОХОМЕ ЛИФТОВИ</w:t>
      </w:r>
      <w:r w:rsidRPr="00040F2C">
        <w:rPr>
          <w:b/>
        </w:rPr>
        <w:t>''</w:t>
      </w:r>
      <w:r>
        <w:rPr>
          <w:b/>
        </w:rPr>
        <w:t xml:space="preserve"> ДОО</w:t>
      </w:r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Садика</w:t>
      </w:r>
      <w:proofErr w:type="spellEnd"/>
      <w:r>
        <w:t xml:space="preserve"> </w:t>
      </w:r>
      <w:proofErr w:type="spellStart"/>
      <w:r>
        <w:t>Рамиза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118, </w:t>
      </w:r>
      <w:proofErr w:type="spellStart"/>
      <w:r>
        <w:t>мат.бр</w:t>
      </w:r>
      <w:proofErr w:type="spellEnd"/>
      <w:r>
        <w:t>. 20788488,  ПИБ 107368520</w:t>
      </w:r>
    </w:p>
    <w:p w:rsidR="00953C57" w:rsidRDefault="00953C57" w:rsidP="000161E8">
      <w:pPr>
        <w:pStyle w:val="BodyTextIndent"/>
        <w:spacing w:after="0"/>
        <w:ind w:left="0"/>
        <w:jc w:val="both"/>
        <w:rPr>
          <w:b/>
        </w:rPr>
      </w:pPr>
    </w:p>
    <w:p w:rsidR="000161E8" w:rsidRPr="00A97204" w:rsidRDefault="000161E8" w:rsidP="000161E8">
      <w:pPr>
        <w:pStyle w:val="BodyTextIndent"/>
        <w:spacing w:after="0"/>
        <w:ind w:left="0"/>
        <w:jc w:val="both"/>
        <w:rPr>
          <w:b/>
        </w:rPr>
      </w:pPr>
      <w:r>
        <w:rPr>
          <w:b/>
        </w:rPr>
        <w:t xml:space="preserve">5.  </w:t>
      </w:r>
      <w:proofErr w:type="spellStart"/>
      <w:r w:rsidRPr="000161E8">
        <w:t>Укупан</w:t>
      </w:r>
      <w:proofErr w:type="spellEnd"/>
      <w:r w:rsidRPr="000161E8">
        <w:t xml:space="preserve"> </w:t>
      </w:r>
      <w:proofErr w:type="spellStart"/>
      <w:r w:rsidRPr="000161E8">
        <w:t>број</w:t>
      </w:r>
      <w:proofErr w:type="spellEnd"/>
      <w:r w:rsidRPr="000161E8">
        <w:t xml:space="preserve"> </w:t>
      </w:r>
      <w:proofErr w:type="spellStart"/>
      <w:r w:rsidRPr="000161E8">
        <w:t>поднетих</w:t>
      </w:r>
      <w:proofErr w:type="spellEnd"/>
      <w:r w:rsidRPr="000161E8">
        <w:t xml:space="preserve"> </w:t>
      </w:r>
      <w:proofErr w:type="spellStart"/>
      <w:r w:rsidRPr="000161E8">
        <w:t>понуда</w:t>
      </w:r>
      <w:proofErr w:type="spellEnd"/>
      <w:r w:rsidRPr="000161E8">
        <w:t>:</w:t>
      </w:r>
      <w:r>
        <w:t xml:space="preserve">  </w:t>
      </w:r>
      <w:r w:rsidR="00A97204">
        <w:rPr>
          <w:b/>
        </w:rPr>
        <w:t>1</w:t>
      </w:r>
      <w:r w:rsidRPr="000161E8">
        <w:rPr>
          <w:b/>
        </w:rPr>
        <w:t xml:space="preserve"> </w:t>
      </w:r>
      <w:r w:rsidR="00A97204">
        <w:rPr>
          <w:b/>
        </w:rPr>
        <w:t>(</w:t>
      </w:r>
      <w:proofErr w:type="spellStart"/>
      <w:r w:rsidR="00A97204">
        <w:rPr>
          <w:b/>
        </w:rPr>
        <w:t>једна</w:t>
      </w:r>
      <w:proofErr w:type="spellEnd"/>
      <w:r w:rsidR="002A0F44">
        <w:rPr>
          <w:b/>
        </w:rPr>
        <w:t xml:space="preserve">) </w:t>
      </w:r>
      <w:r w:rsidRPr="000161E8">
        <w:rPr>
          <w:b/>
          <w:lang w:val="sr-Latn-CS"/>
        </w:rPr>
        <w:t>понуд</w:t>
      </w:r>
      <w:r w:rsidR="00A97204">
        <w:rPr>
          <w:b/>
        </w:rPr>
        <w:t>а</w:t>
      </w:r>
    </w:p>
    <w:p w:rsidR="00322DF7" w:rsidRDefault="00322DF7" w:rsidP="000161E8">
      <w:pPr>
        <w:pStyle w:val="BodyTextIndent"/>
        <w:spacing w:after="0"/>
        <w:ind w:left="0"/>
        <w:jc w:val="both"/>
        <w:rPr>
          <w:b/>
        </w:rPr>
      </w:pPr>
    </w:p>
    <w:p w:rsidR="00953C57" w:rsidRPr="00A6638F" w:rsidRDefault="00953C57" w:rsidP="000161E8">
      <w:pPr>
        <w:pStyle w:val="BodyTextIndent"/>
        <w:spacing w:after="0"/>
        <w:ind w:left="0"/>
        <w:jc w:val="both"/>
        <w:rPr>
          <w:b/>
        </w:rPr>
      </w:pPr>
    </w:p>
    <w:p w:rsidR="000161E8" w:rsidRDefault="000161E8" w:rsidP="000161E8">
      <w:pPr>
        <w:rPr>
          <w:lang w:val="sr-Cyrl-CS"/>
        </w:rPr>
      </w:pPr>
      <w:r>
        <w:rPr>
          <w:b/>
          <w:lang w:val="sr-Cyrl-CS"/>
        </w:rPr>
        <w:t xml:space="preserve">6.  </w:t>
      </w:r>
      <w:r w:rsidRPr="000161E8">
        <w:rPr>
          <w:lang w:val="sr-Cyrl-CS"/>
        </w:rPr>
        <w:t>Понуде које су одбијене и разлози за њихово одбијање:</w:t>
      </w:r>
      <w:r w:rsidR="00A97204">
        <w:rPr>
          <w:lang w:val="sr-Cyrl-CS"/>
        </w:rPr>
        <w:t xml:space="preserve"> нема</w:t>
      </w:r>
    </w:p>
    <w:p w:rsidR="00EC0A10" w:rsidRPr="000161E8" w:rsidRDefault="00EC0A10" w:rsidP="000161E8">
      <w:pPr>
        <w:rPr>
          <w:b/>
          <w:lang w:val="sr-Latn-CS"/>
        </w:rPr>
      </w:pPr>
    </w:p>
    <w:p w:rsidR="00322DF7" w:rsidRDefault="00322DF7"/>
    <w:p w:rsidR="00A97204" w:rsidRDefault="00A97204"/>
    <w:p w:rsidR="00322DF7" w:rsidRPr="006F6D80" w:rsidRDefault="00322DF7"/>
    <w:p w:rsidR="00F401F5" w:rsidRPr="00426C02" w:rsidRDefault="00F401F5" w:rsidP="00F401F5">
      <w:pPr>
        <w:pStyle w:val="BodyTextIndent"/>
        <w:spacing w:after="0"/>
        <w:ind w:left="270" w:hanging="270"/>
        <w:jc w:val="both"/>
      </w:pPr>
      <w:r w:rsidRPr="00F401F5">
        <w:rPr>
          <w:b/>
        </w:rPr>
        <w:t>7.</w:t>
      </w:r>
      <w:r>
        <w:rPr>
          <w:b/>
        </w:rPr>
        <w:t xml:space="preserve"> </w:t>
      </w:r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оцењивање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: </w:t>
      </w:r>
      <w:r>
        <w:t xml:space="preserve"> </w:t>
      </w:r>
      <w:proofErr w:type="spellStart"/>
      <w:r>
        <w:t>цена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рангирање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члна</w:t>
      </w:r>
      <w:proofErr w:type="spellEnd"/>
      <w:r>
        <w:t xml:space="preserve"> 144 </w:t>
      </w:r>
      <w:proofErr w:type="spellStart"/>
      <w:r>
        <w:t>став</w:t>
      </w:r>
      <w:proofErr w:type="spellEnd"/>
      <w:r>
        <w:t xml:space="preserve"> 4.ЗЈН:</w:t>
      </w:r>
    </w:p>
    <w:tbl>
      <w:tblPr>
        <w:tblStyle w:val="TableGrid"/>
        <w:tblW w:w="10591" w:type="dxa"/>
        <w:tblInd w:w="-702" w:type="dxa"/>
        <w:tblLayout w:type="fixed"/>
        <w:tblLook w:val="01E0"/>
      </w:tblPr>
      <w:tblGrid>
        <w:gridCol w:w="3330"/>
        <w:gridCol w:w="1762"/>
        <w:gridCol w:w="1800"/>
        <w:gridCol w:w="1800"/>
        <w:gridCol w:w="1899"/>
      </w:tblGrid>
      <w:tr w:rsidR="00953C57" w:rsidRPr="009C1D1A" w:rsidTr="009179FB">
        <w:trPr>
          <w:trHeight w:val="413"/>
        </w:trPr>
        <w:tc>
          <w:tcPr>
            <w:tcW w:w="3330" w:type="dxa"/>
          </w:tcPr>
          <w:p w:rsidR="00953C57" w:rsidRDefault="00953C57" w:rsidP="009179FB">
            <w:pPr>
              <w:pStyle w:val="BodyTextIndent"/>
              <w:jc w:val="both"/>
              <w:rPr>
                <w:sz w:val="20"/>
              </w:rPr>
            </w:pPr>
          </w:p>
          <w:p w:rsidR="00953C57" w:rsidRPr="00666F2C" w:rsidRDefault="00953C57" w:rsidP="00953C57">
            <w:pPr>
              <w:pStyle w:val="BodyTextIndent"/>
              <w:ind w:lef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</w:t>
            </w:r>
            <w:proofErr w:type="spellEnd"/>
            <w:r>
              <w:rPr>
                <w:sz w:val="20"/>
                <w:lang w:val="sr-Cyrl-CS"/>
              </w:rPr>
              <w:t>ђ</w:t>
            </w:r>
            <w:proofErr w:type="spellStart"/>
            <w:r>
              <w:rPr>
                <w:sz w:val="20"/>
              </w:rPr>
              <w:t>ача</w:t>
            </w:r>
            <w:proofErr w:type="spellEnd"/>
          </w:p>
        </w:tc>
        <w:tc>
          <w:tcPr>
            <w:tcW w:w="1762" w:type="dxa"/>
          </w:tcPr>
          <w:p w:rsidR="00953C57" w:rsidRDefault="00953C57" w:rsidP="00953C57">
            <w:pPr>
              <w:pStyle w:val="BodyTextIndent"/>
              <w:spacing w:after="0"/>
              <w:ind w:left="-115"/>
              <w:jc w:val="center"/>
              <w:rPr>
                <w:sz w:val="20"/>
              </w:rPr>
            </w:pPr>
          </w:p>
          <w:p w:rsidR="00953C57" w:rsidRPr="007C1566" w:rsidRDefault="00953C57" w:rsidP="00953C57">
            <w:pPr>
              <w:pStyle w:val="BodyTextIndent"/>
              <w:spacing w:after="0"/>
              <w:ind w:left="-1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Понуде</w:t>
            </w:r>
            <w:proofErr w:type="spellEnd"/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</w:p>
          <w:p w:rsidR="00953C57" w:rsidRPr="009C1D1A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Цена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ПДВ</w:t>
            </w:r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</w:p>
          <w:p w:rsidR="00953C57" w:rsidRPr="009C1D1A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  <w:r>
              <w:rPr>
                <w:sz w:val="20"/>
              </w:rPr>
              <w:t>ПДВ</w:t>
            </w:r>
          </w:p>
        </w:tc>
        <w:tc>
          <w:tcPr>
            <w:tcW w:w="1899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sz w:val="20"/>
              </w:rPr>
            </w:pPr>
          </w:p>
          <w:p w:rsidR="00953C57" w:rsidRPr="009C1D1A" w:rsidRDefault="00953C57" w:rsidP="00953C57">
            <w:pPr>
              <w:pStyle w:val="BodyTextIndent"/>
              <w:ind w:left="-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УКУПНО</w:t>
            </w:r>
          </w:p>
        </w:tc>
      </w:tr>
      <w:tr w:rsidR="00953C57" w:rsidTr="009179FB">
        <w:tc>
          <w:tcPr>
            <w:tcW w:w="3330" w:type="dxa"/>
          </w:tcPr>
          <w:p w:rsidR="001810BE" w:rsidRPr="004B0771" w:rsidRDefault="001810BE" w:rsidP="001810BE">
            <w:pPr>
              <w:pStyle w:val="BodyTextIndent"/>
              <w:spacing w:after="0"/>
              <w:ind w:left="288"/>
              <w:jc w:val="center"/>
            </w:pPr>
            <w:r>
              <w:t xml:space="preserve">''КЛЕЕМАН ЛИФТОВИ'' ДОО </w:t>
            </w:r>
            <w:proofErr w:type="spellStart"/>
            <w:r>
              <w:t>Шимановци</w:t>
            </w:r>
            <w:proofErr w:type="spellEnd"/>
            <w:r>
              <w:t xml:space="preserve"> и  ''БЕОХОМЕ ЛИФТОВИ'' ДОО </w:t>
            </w:r>
            <w:proofErr w:type="spellStart"/>
            <w:r>
              <w:t>Београд</w:t>
            </w:r>
            <w:proofErr w:type="spellEnd"/>
          </w:p>
          <w:p w:rsidR="00953C57" w:rsidRPr="00A97204" w:rsidRDefault="001810BE" w:rsidP="001810BE">
            <w:pPr>
              <w:pStyle w:val="BodyTextIndent"/>
            </w:pPr>
            <w:r>
              <w:t xml:space="preserve">           (</w:t>
            </w:r>
            <w:proofErr w:type="spellStart"/>
            <w:r>
              <w:rPr>
                <w:sz w:val="20"/>
              </w:rPr>
              <w:t>заједничка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понуда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62" w:type="dxa"/>
          </w:tcPr>
          <w:p w:rsidR="001810BE" w:rsidRDefault="001810BE" w:rsidP="00194085">
            <w:pPr>
              <w:pStyle w:val="BodyTextIndent"/>
              <w:spacing w:after="0"/>
              <w:ind w:left="-115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109295 од 25.10.202</w:t>
            </w:r>
            <w:r>
              <w:t>3</w:t>
            </w:r>
            <w:r>
              <w:rPr>
                <w:lang w:val="sr-Cyrl-CS"/>
              </w:rPr>
              <w:t>.</w:t>
            </w:r>
          </w:p>
          <w:p w:rsidR="001810BE" w:rsidRPr="00465E2E" w:rsidRDefault="001810BE" w:rsidP="00194085">
            <w:pPr>
              <w:pStyle w:val="BodyTextIndent"/>
              <w:spacing w:after="0"/>
              <w:ind w:left="-115"/>
              <w:jc w:val="center"/>
              <w:rPr>
                <w:b/>
                <w:sz w:val="20"/>
                <w:lang w:val="sr-Cyrl-CS"/>
              </w:rPr>
            </w:pPr>
            <w:r w:rsidRPr="00465E2E">
              <w:rPr>
                <w:b/>
                <w:sz w:val="20"/>
                <w:lang w:val="sr-Cyrl-CS"/>
              </w:rPr>
              <w:t xml:space="preserve">заведена код наручиоца под  </w:t>
            </w:r>
          </w:p>
          <w:p w:rsidR="001810BE" w:rsidRPr="004D69C8" w:rsidRDefault="00194085" w:rsidP="00194085">
            <w:pPr>
              <w:pStyle w:val="BodyTextIndent"/>
              <w:spacing w:after="0"/>
              <w:ind w:left="-115"/>
              <w:rPr>
                <w:b/>
                <w:sz w:val="20"/>
              </w:rPr>
            </w:pPr>
            <w:r>
              <w:rPr>
                <w:b/>
                <w:sz w:val="20"/>
                <w:lang w:val="sr-Latn-CS"/>
              </w:rPr>
              <w:t xml:space="preserve">    </w:t>
            </w:r>
            <w:r w:rsidR="001810BE">
              <w:rPr>
                <w:b/>
                <w:sz w:val="20"/>
                <w:lang w:val="sr-Latn-CS"/>
              </w:rPr>
              <w:t>бр.</w:t>
            </w:r>
            <w:r>
              <w:rPr>
                <w:b/>
                <w:sz w:val="20"/>
                <w:lang w:val="sr-Latn-CS"/>
              </w:rPr>
              <w:t xml:space="preserve"> </w:t>
            </w:r>
            <w:r w:rsidR="001810BE">
              <w:rPr>
                <w:b/>
                <w:sz w:val="20"/>
                <w:lang w:val="sr-Latn-CS"/>
              </w:rPr>
              <w:t>III</w:t>
            </w:r>
            <w:r w:rsidR="001810BE" w:rsidRPr="00465E2E">
              <w:rPr>
                <w:b/>
                <w:sz w:val="20"/>
                <w:lang w:val="sr-Latn-CS"/>
              </w:rPr>
              <w:t xml:space="preserve"> </w:t>
            </w:r>
            <w:r w:rsidR="001810BE" w:rsidRPr="00465E2E">
              <w:rPr>
                <w:b/>
                <w:sz w:val="20"/>
              </w:rPr>
              <w:t>-</w:t>
            </w:r>
            <w:r w:rsidR="001810BE">
              <w:rPr>
                <w:b/>
                <w:sz w:val="20"/>
              </w:rPr>
              <w:t>28</w:t>
            </w:r>
            <w:r>
              <w:rPr>
                <w:b/>
                <w:sz w:val="20"/>
              </w:rPr>
              <w:t>-</w:t>
            </w:r>
            <w:r w:rsidR="001810BE">
              <w:rPr>
                <w:b/>
                <w:sz w:val="20"/>
              </w:rPr>
              <w:t>2493</w:t>
            </w:r>
          </w:p>
          <w:p w:rsidR="00953C57" w:rsidRPr="00287FE1" w:rsidRDefault="00194085" w:rsidP="00194085">
            <w:pPr>
              <w:pStyle w:val="BodyTextIndent"/>
              <w:spacing w:after="0"/>
              <w:ind w:left="-115"/>
              <w:rPr>
                <w:b/>
                <w:sz w:val="20"/>
                <w:lang w:val="sr-Cyrl-CS"/>
              </w:rPr>
            </w:pPr>
            <w:r>
              <w:rPr>
                <w:b/>
                <w:sz w:val="20"/>
              </w:rPr>
              <w:t xml:space="preserve">   </w:t>
            </w:r>
            <w:r w:rsidR="001810BE">
              <w:rPr>
                <w:b/>
                <w:sz w:val="20"/>
                <w:lang w:val="sr-Cyrl-CS"/>
              </w:rPr>
              <w:t xml:space="preserve">   од </w:t>
            </w:r>
            <w:r w:rsidR="001810BE">
              <w:rPr>
                <w:b/>
                <w:sz w:val="20"/>
              </w:rPr>
              <w:t>30</w:t>
            </w:r>
            <w:r w:rsidR="001810BE">
              <w:rPr>
                <w:b/>
                <w:sz w:val="20"/>
                <w:lang w:val="sr-Cyrl-CS"/>
              </w:rPr>
              <w:t>.1</w:t>
            </w:r>
            <w:r w:rsidR="001810BE">
              <w:rPr>
                <w:b/>
                <w:sz w:val="20"/>
              </w:rPr>
              <w:t>0</w:t>
            </w:r>
            <w:r w:rsidR="001810BE">
              <w:rPr>
                <w:b/>
                <w:sz w:val="20"/>
                <w:lang w:val="sr-Cyrl-CS"/>
              </w:rPr>
              <w:t>.202</w:t>
            </w:r>
            <w:r w:rsidR="001810BE">
              <w:rPr>
                <w:b/>
                <w:sz w:val="20"/>
              </w:rPr>
              <w:t>3</w:t>
            </w:r>
            <w:r w:rsidR="001810BE" w:rsidRPr="00465E2E">
              <w:rPr>
                <w:b/>
                <w:sz w:val="20"/>
                <w:lang w:val="sr-Cyrl-CS"/>
              </w:rPr>
              <w:t>.</w:t>
            </w:r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194085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  <w:r>
              <w:t>6</w:t>
            </w:r>
            <w:r>
              <w:rPr>
                <w:lang w:val="sr-Cyrl-CS"/>
              </w:rPr>
              <w:t>.</w:t>
            </w:r>
            <w:r>
              <w:t>2</w:t>
            </w:r>
            <w:r>
              <w:rPr>
                <w:lang w:val="sr-Cyrl-CS"/>
              </w:rPr>
              <w:t>3</w:t>
            </w:r>
            <w:r>
              <w:t>6</w:t>
            </w:r>
            <w:r>
              <w:rPr>
                <w:lang w:val="sr-Cyrl-CS"/>
              </w:rPr>
              <w:t>.</w:t>
            </w:r>
            <w:r>
              <w:t>000</w:t>
            </w:r>
            <w:r w:rsidR="00953C57">
              <w:rPr>
                <w:lang w:val="sr-Cyrl-CS"/>
              </w:rPr>
              <w:t>,00</w:t>
            </w:r>
          </w:p>
        </w:tc>
        <w:tc>
          <w:tcPr>
            <w:tcW w:w="1800" w:type="dxa"/>
          </w:tcPr>
          <w:p w:rsidR="00953C57" w:rsidRDefault="00953C57" w:rsidP="00953C57">
            <w:pPr>
              <w:pStyle w:val="BodyTextIndent"/>
              <w:ind w:left="-70" w:hanging="70"/>
              <w:jc w:val="center"/>
              <w:rPr>
                <w:lang w:val="sr-Cyrl-CS"/>
              </w:rPr>
            </w:pPr>
          </w:p>
          <w:p w:rsidR="00953C57" w:rsidRDefault="00953C57" w:rsidP="00953C57">
            <w:pPr>
              <w:pStyle w:val="BodyTextIndent"/>
              <w:ind w:left="-70" w:hanging="70"/>
              <w:jc w:val="center"/>
              <w:rPr>
                <w:lang w:val="sr-Cyrl-CS"/>
              </w:rPr>
            </w:pPr>
          </w:p>
          <w:p w:rsidR="00953C57" w:rsidRDefault="00194085" w:rsidP="00953C57">
            <w:pPr>
              <w:pStyle w:val="BodyTextIndent"/>
              <w:ind w:left="-70" w:hanging="70"/>
              <w:jc w:val="center"/>
              <w:rPr>
                <w:lang w:val="sr-Cyrl-CS"/>
              </w:rPr>
            </w:pPr>
            <w:r>
              <w:t>1.247</w:t>
            </w:r>
            <w:r>
              <w:rPr>
                <w:lang w:val="sr-Cyrl-CS"/>
              </w:rPr>
              <w:t>.</w:t>
            </w:r>
            <w:r>
              <w:t>200</w:t>
            </w:r>
            <w:r>
              <w:rPr>
                <w:lang w:val="sr-Cyrl-CS"/>
              </w:rPr>
              <w:t>,</w:t>
            </w:r>
            <w:r>
              <w:t>0</w:t>
            </w:r>
            <w:r w:rsidR="00953C57">
              <w:rPr>
                <w:lang w:val="sr-Cyrl-CS"/>
              </w:rPr>
              <w:t>0</w:t>
            </w:r>
          </w:p>
        </w:tc>
        <w:tc>
          <w:tcPr>
            <w:tcW w:w="1899" w:type="dxa"/>
          </w:tcPr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953C57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</w:p>
          <w:p w:rsidR="00953C57" w:rsidRDefault="00194085" w:rsidP="00953C57">
            <w:pPr>
              <w:pStyle w:val="BodyTextIndent"/>
              <w:ind w:left="-70"/>
              <w:jc w:val="center"/>
              <w:rPr>
                <w:lang w:val="sr-Cyrl-CS"/>
              </w:rPr>
            </w:pPr>
            <w:r>
              <w:t>7</w:t>
            </w:r>
            <w:r>
              <w:rPr>
                <w:lang w:val="sr-Cyrl-CS"/>
              </w:rPr>
              <w:t>.</w:t>
            </w:r>
            <w:r>
              <w:t>483</w:t>
            </w:r>
            <w:r>
              <w:rPr>
                <w:lang w:val="sr-Cyrl-CS"/>
              </w:rPr>
              <w:t>.</w:t>
            </w:r>
            <w:r>
              <w:t>200</w:t>
            </w:r>
            <w:r>
              <w:rPr>
                <w:lang w:val="sr-Cyrl-CS"/>
              </w:rPr>
              <w:t>,</w:t>
            </w:r>
            <w:r>
              <w:t>0</w:t>
            </w:r>
            <w:r w:rsidR="00953C57">
              <w:rPr>
                <w:lang w:val="sr-Cyrl-CS"/>
              </w:rPr>
              <w:t>0</w:t>
            </w:r>
          </w:p>
        </w:tc>
      </w:tr>
    </w:tbl>
    <w:p w:rsidR="00A638E3" w:rsidRPr="00953C57" w:rsidRDefault="00953C57" w:rsidP="00322DF7">
      <w:pPr>
        <w:pStyle w:val="BodyTextIndent"/>
        <w:ind w:left="0"/>
        <w:jc w:val="both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прихватљива</w:t>
      </w:r>
      <w:proofErr w:type="spellEnd"/>
    </w:p>
    <w:p w:rsidR="00345F8C" w:rsidRPr="006F6D80" w:rsidRDefault="00345F8C" w:rsidP="006F6D80">
      <w:pPr>
        <w:pStyle w:val="BodyTextIndent"/>
        <w:ind w:left="0"/>
      </w:pPr>
    </w:p>
    <w:p w:rsidR="000E123E" w:rsidRDefault="000E123E" w:rsidP="000E123E">
      <w:pPr>
        <w:pStyle w:val="BodyTextIndent"/>
        <w:ind w:left="0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утврдила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понуђачу</w:t>
      </w:r>
      <w:proofErr w:type="spellEnd"/>
      <w:r w:rsidR="00194085">
        <w:t xml:space="preserve"> - </w:t>
      </w:r>
      <w:proofErr w:type="spellStart"/>
      <w:r w:rsidR="00194085">
        <w:rPr>
          <w:b/>
        </w:rPr>
        <w:t>Предузеће</w:t>
      </w:r>
      <w:proofErr w:type="spellEnd"/>
      <w:r w:rsidR="00194085">
        <w:rPr>
          <w:b/>
        </w:rPr>
        <w:t xml:space="preserve"> </w:t>
      </w:r>
      <w:proofErr w:type="spellStart"/>
      <w:r w:rsidR="00194085">
        <w:rPr>
          <w:b/>
        </w:rPr>
        <w:t>за</w:t>
      </w:r>
      <w:proofErr w:type="spellEnd"/>
      <w:r w:rsidR="00194085">
        <w:rPr>
          <w:b/>
        </w:rPr>
        <w:t xml:space="preserve"> </w:t>
      </w:r>
      <w:proofErr w:type="spellStart"/>
      <w:r w:rsidR="00194085">
        <w:rPr>
          <w:b/>
        </w:rPr>
        <w:t>трговину</w:t>
      </w:r>
      <w:proofErr w:type="spellEnd"/>
      <w:r w:rsidR="00194085">
        <w:rPr>
          <w:b/>
        </w:rPr>
        <w:t xml:space="preserve"> и </w:t>
      </w:r>
      <w:proofErr w:type="spellStart"/>
      <w:r w:rsidR="00194085">
        <w:rPr>
          <w:b/>
        </w:rPr>
        <w:t>производњу</w:t>
      </w:r>
      <w:proofErr w:type="spellEnd"/>
      <w:r w:rsidR="00194085">
        <w:rPr>
          <w:b/>
        </w:rPr>
        <w:t xml:space="preserve"> </w:t>
      </w:r>
      <w:proofErr w:type="spellStart"/>
      <w:r w:rsidR="00194085">
        <w:rPr>
          <w:b/>
        </w:rPr>
        <w:t>система</w:t>
      </w:r>
      <w:proofErr w:type="spellEnd"/>
      <w:r w:rsidR="00194085">
        <w:rPr>
          <w:b/>
        </w:rPr>
        <w:t xml:space="preserve">, </w:t>
      </w:r>
      <w:proofErr w:type="spellStart"/>
      <w:r w:rsidR="00194085">
        <w:rPr>
          <w:b/>
        </w:rPr>
        <w:t>подсистема</w:t>
      </w:r>
      <w:proofErr w:type="spellEnd"/>
      <w:r w:rsidR="00194085">
        <w:rPr>
          <w:b/>
        </w:rPr>
        <w:t xml:space="preserve"> и </w:t>
      </w:r>
      <w:proofErr w:type="spellStart"/>
      <w:r w:rsidR="00194085">
        <w:rPr>
          <w:b/>
        </w:rPr>
        <w:t>делова</w:t>
      </w:r>
      <w:proofErr w:type="spellEnd"/>
      <w:r w:rsidR="00194085">
        <w:rPr>
          <w:b/>
        </w:rPr>
        <w:t xml:space="preserve"> </w:t>
      </w:r>
      <w:proofErr w:type="spellStart"/>
      <w:r w:rsidR="00194085">
        <w:rPr>
          <w:b/>
        </w:rPr>
        <w:t>за</w:t>
      </w:r>
      <w:proofErr w:type="spellEnd"/>
      <w:r w:rsidR="00194085">
        <w:rPr>
          <w:b/>
        </w:rPr>
        <w:t xml:space="preserve"> </w:t>
      </w:r>
      <w:proofErr w:type="spellStart"/>
      <w:r w:rsidR="00194085">
        <w:rPr>
          <w:b/>
        </w:rPr>
        <w:t>лифтове</w:t>
      </w:r>
      <w:proofErr w:type="spellEnd"/>
      <w:r w:rsidR="00194085">
        <w:rPr>
          <w:b/>
        </w:rPr>
        <w:t xml:space="preserve"> </w:t>
      </w:r>
      <w:r w:rsidR="00194085" w:rsidRPr="00112303">
        <w:rPr>
          <w:b/>
          <w:lang w:val="sr-Latn-CS"/>
        </w:rPr>
        <w:t>’’</w:t>
      </w:r>
      <w:r w:rsidR="00194085">
        <w:rPr>
          <w:b/>
        </w:rPr>
        <w:t>КЛЕЕМАН ЛИФТОВИ</w:t>
      </w:r>
      <w:r w:rsidR="00194085" w:rsidRPr="00112303">
        <w:rPr>
          <w:b/>
          <w:lang w:val="sr-Latn-CS"/>
        </w:rPr>
        <w:t>’’</w:t>
      </w:r>
      <w:r w:rsidR="00194085" w:rsidRPr="00112303">
        <w:rPr>
          <w:b/>
        </w:rPr>
        <w:t xml:space="preserve"> ДОО</w:t>
      </w:r>
      <w:r w:rsidR="00194085">
        <w:rPr>
          <w:lang w:val="sr-Latn-CS"/>
        </w:rPr>
        <w:t xml:space="preserve"> </w:t>
      </w:r>
      <w:proofErr w:type="spellStart"/>
      <w:r w:rsidR="00194085">
        <w:t>Шимановци</w:t>
      </w:r>
      <w:proofErr w:type="spellEnd"/>
      <w:r>
        <w:t xml:space="preserve">,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. </w:t>
      </w:r>
    </w:p>
    <w:p w:rsidR="00345F8C" w:rsidRPr="00345F8C" w:rsidRDefault="00345F8C" w:rsidP="00AF3770">
      <w:pPr>
        <w:pStyle w:val="BodyTextIndent"/>
        <w:ind w:left="0" w:firstLine="720"/>
      </w:pPr>
    </w:p>
    <w:p w:rsidR="00F401F5" w:rsidRDefault="00F401F5" w:rsidP="00F401F5">
      <w:pPr>
        <w:pStyle w:val="BodyTextIndent"/>
        <w:ind w:left="0"/>
        <w:jc w:val="both"/>
      </w:pPr>
      <w:r>
        <w:rPr>
          <w:lang w:val="sr-Latn-CS"/>
        </w:rPr>
        <w:t>ПOУКA O ПРAВНOM ЛEКУ:</w:t>
      </w:r>
    </w:p>
    <w:p w:rsidR="00F401F5" w:rsidRPr="00A159FB" w:rsidRDefault="00F401F5" w:rsidP="00F401F5">
      <w:pPr>
        <w:pStyle w:val="BodyTextIndent"/>
        <w:tabs>
          <w:tab w:val="left" w:pos="1838"/>
        </w:tabs>
        <w:ind w:left="0"/>
        <w:jc w:val="both"/>
      </w:pPr>
      <w:r>
        <w:t xml:space="preserve">                      </w:t>
      </w:r>
      <w:proofErr w:type="spellStart"/>
      <w:proofErr w:type="gramStart"/>
      <w:r>
        <w:t>Против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уложи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.</w:t>
      </w:r>
      <w:proofErr w:type="gramEnd"/>
    </w:p>
    <w:p w:rsidR="00F401F5" w:rsidRDefault="00F401F5" w:rsidP="00F401F5">
      <w:pPr>
        <w:pStyle w:val="BodyTextIndent"/>
        <w:spacing w:after="0"/>
        <w:ind w:left="0"/>
        <w:jc w:val="both"/>
        <w:rPr>
          <w:lang w:val="sr-Latn-CS"/>
        </w:rPr>
      </w:pPr>
      <w:r>
        <w:rPr>
          <w:lang w:val="sr-Latn-CS"/>
        </w:rPr>
        <w:t xml:space="preserve">  </w:t>
      </w:r>
      <w:r>
        <w:t xml:space="preserve">                    </w:t>
      </w:r>
      <w:r>
        <w:rPr>
          <w:lang w:val="sr-Latn-CS"/>
        </w:rPr>
        <w:t xml:space="preserve">Зaхтeв зa зaштиту прaвa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Наручиоцу</w:t>
      </w:r>
      <w:proofErr w:type="spellEnd"/>
      <w:r>
        <w:t xml:space="preserve"> и </w:t>
      </w:r>
      <w:proofErr w:type="spellStart"/>
      <w:r>
        <w:t>Републичкој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у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, </w:t>
      </w:r>
      <w:r>
        <w:rPr>
          <w:lang w:val="sr-Latn-CS"/>
        </w:rPr>
        <w:t xml:space="preserve">у рoку oд </w:t>
      </w:r>
      <w:r>
        <w:t xml:space="preserve"> 10 </w:t>
      </w:r>
      <w:r>
        <w:rPr>
          <w:lang w:val="sr-Latn-CS"/>
        </w:rPr>
        <w:t xml:space="preserve"> (</w:t>
      </w:r>
      <w:proofErr w:type="spellStart"/>
      <w:r>
        <w:t>десет</w:t>
      </w:r>
      <w:proofErr w:type="spellEnd"/>
      <w:r>
        <w:rPr>
          <w:lang w:val="sr-Latn-CS"/>
        </w:rPr>
        <w:t xml:space="preserve">) дaнa oд дaнa   oбjaвљивaњa Oдлукe нa Пoртaлу jaвних нaбaвки. </w:t>
      </w:r>
    </w:p>
    <w:p w:rsidR="00F401F5" w:rsidRDefault="00F401F5" w:rsidP="00F401F5">
      <w:pPr>
        <w:pStyle w:val="BodyTextIndent"/>
        <w:spacing w:after="0"/>
        <w:ind w:left="0"/>
        <w:jc w:val="both"/>
      </w:pPr>
    </w:p>
    <w:p w:rsidR="00345F8C" w:rsidRPr="00345F8C" w:rsidRDefault="00345F8C" w:rsidP="00F401F5">
      <w:pPr>
        <w:pStyle w:val="BodyTextIndent"/>
        <w:spacing w:after="0"/>
        <w:ind w:left="0"/>
        <w:jc w:val="both"/>
      </w:pPr>
    </w:p>
    <w:p w:rsidR="00AF3770" w:rsidRPr="00AF3770" w:rsidRDefault="00AF3770" w:rsidP="00F401F5">
      <w:pPr>
        <w:pStyle w:val="BodyTextIndent"/>
        <w:spacing w:after="0"/>
        <w:ind w:left="0"/>
        <w:jc w:val="both"/>
      </w:pPr>
    </w:p>
    <w:p w:rsidR="00F401F5" w:rsidRDefault="00F401F5" w:rsidP="00F401F5">
      <w:pPr>
        <w:pStyle w:val="BodyTextIndent"/>
        <w:spacing w:after="0"/>
        <w:ind w:left="0"/>
        <w:jc w:val="both"/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D57ED6">
        <w:t xml:space="preserve">   </w:t>
      </w:r>
      <w:proofErr w:type="spellStart"/>
      <w:proofErr w:type="gramStart"/>
      <w:r w:rsidR="00D57ED6">
        <w:t>в</w:t>
      </w:r>
      <w:r>
        <w:t>д</w:t>
      </w:r>
      <w:proofErr w:type="spellEnd"/>
      <w:proofErr w:type="gramEnd"/>
      <w:r>
        <w:t xml:space="preserve"> </w:t>
      </w:r>
      <w:proofErr w:type="spellStart"/>
      <w:r>
        <w:t>директора</w:t>
      </w:r>
      <w:proofErr w:type="spellEnd"/>
    </w:p>
    <w:p w:rsidR="00F401F5" w:rsidRPr="009046EC" w:rsidRDefault="00F401F5" w:rsidP="00F401F5">
      <w:pPr>
        <w:pStyle w:val="BodyTextIndent"/>
        <w:spacing w:after="0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F401F5" w:rsidRPr="00586D8B" w:rsidRDefault="00F401F5" w:rsidP="00F401F5">
      <w:r>
        <w:tab/>
      </w:r>
      <w:r>
        <w:tab/>
      </w:r>
      <w:r>
        <w:tab/>
      </w:r>
      <w:r w:rsidR="00586D8B">
        <w:tab/>
      </w:r>
      <w:r w:rsidR="00586D8B">
        <w:tab/>
      </w:r>
      <w:r w:rsidR="00586D8B">
        <w:tab/>
      </w:r>
      <w:r w:rsidR="00586D8B">
        <w:tab/>
      </w:r>
      <w:r w:rsidR="00586D8B">
        <w:tab/>
        <w:t xml:space="preserve">               </w:t>
      </w:r>
      <w:proofErr w:type="spellStart"/>
      <w:r w:rsidR="00586D8B">
        <w:t>Бранка</w:t>
      </w:r>
      <w:proofErr w:type="spellEnd"/>
      <w:r w:rsidR="00586D8B">
        <w:t xml:space="preserve"> </w:t>
      </w:r>
      <w:proofErr w:type="spellStart"/>
      <w:r w:rsidR="00586D8B">
        <w:t>Гајић</w:t>
      </w:r>
      <w:proofErr w:type="spellEnd"/>
    </w:p>
    <w:p w:rsidR="00F401F5" w:rsidRDefault="00F401F5">
      <w:pPr>
        <w:rPr>
          <w:b/>
        </w:rPr>
      </w:pPr>
    </w:p>
    <w:p w:rsidR="00F401F5" w:rsidRPr="00F401F5" w:rsidRDefault="00F401F5">
      <w:pPr>
        <w:rPr>
          <w:b/>
        </w:rPr>
      </w:pPr>
    </w:p>
    <w:sectPr w:rsidR="00F401F5" w:rsidRPr="00F401F5" w:rsidSect="00A638E3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145E"/>
    <w:multiLevelType w:val="hybridMultilevel"/>
    <w:tmpl w:val="DB8C0DB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831C30"/>
    <w:multiLevelType w:val="hybridMultilevel"/>
    <w:tmpl w:val="9C70F290"/>
    <w:lvl w:ilvl="0" w:tplc="DA0CB8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1C13"/>
    <w:rsid w:val="000161E8"/>
    <w:rsid w:val="000E123E"/>
    <w:rsid w:val="00141EE0"/>
    <w:rsid w:val="00155D2E"/>
    <w:rsid w:val="001754F5"/>
    <w:rsid w:val="001810BE"/>
    <w:rsid w:val="00181D47"/>
    <w:rsid w:val="00194085"/>
    <w:rsid w:val="001A086E"/>
    <w:rsid w:val="001F2A36"/>
    <w:rsid w:val="001F3A95"/>
    <w:rsid w:val="00221E6A"/>
    <w:rsid w:val="00255F0F"/>
    <w:rsid w:val="0029289E"/>
    <w:rsid w:val="002944CD"/>
    <w:rsid w:val="002A0F44"/>
    <w:rsid w:val="002D285F"/>
    <w:rsid w:val="002F3FE8"/>
    <w:rsid w:val="002F46AC"/>
    <w:rsid w:val="002F54AB"/>
    <w:rsid w:val="00322DF7"/>
    <w:rsid w:val="003321FF"/>
    <w:rsid w:val="00345F8C"/>
    <w:rsid w:val="00351C13"/>
    <w:rsid w:val="00356DDC"/>
    <w:rsid w:val="003E7AC7"/>
    <w:rsid w:val="0043787B"/>
    <w:rsid w:val="0046552E"/>
    <w:rsid w:val="00586D8B"/>
    <w:rsid w:val="005B0391"/>
    <w:rsid w:val="005C2960"/>
    <w:rsid w:val="005D0A9C"/>
    <w:rsid w:val="005D68EE"/>
    <w:rsid w:val="00613D66"/>
    <w:rsid w:val="006561DF"/>
    <w:rsid w:val="006C11F3"/>
    <w:rsid w:val="006F6D80"/>
    <w:rsid w:val="007521B3"/>
    <w:rsid w:val="00756FC9"/>
    <w:rsid w:val="007C5326"/>
    <w:rsid w:val="007D26A7"/>
    <w:rsid w:val="0083668F"/>
    <w:rsid w:val="00880F35"/>
    <w:rsid w:val="00893750"/>
    <w:rsid w:val="008C20B5"/>
    <w:rsid w:val="008D67FE"/>
    <w:rsid w:val="008F76C4"/>
    <w:rsid w:val="00925432"/>
    <w:rsid w:val="00953C57"/>
    <w:rsid w:val="009957E0"/>
    <w:rsid w:val="009A61A7"/>
    <w:rsid w:val="00A638E3"/>
    <w:rsid w:val="00A6638F"/>
    <w:rsid w:val="00A719BF"/>
    <w:rsid w:val="00A97204"/>
    <w:rsid w:val="00AF3770"/>
    <w:rsid w:val="00B25FFA"/>
    <w:rsid w:val="00B4295F"/>
    <w:rsid w:val="00B61991"/>
    <w:rsid w:val="00BC6C95"/>
    <w:rsid w:val="00BE2F09"/>
    <w:rsid w:val="00C46721"/>
    <w:rsid w:val="00CA16D3"/>
    <w:rsid w:val="00CB6BC4"/>
    <w:rsid w:val="00CF412B"/>
    <w:rsid w:val="00D1701A"/>
    <w:rsid w:val="00D51AF1"/>
    <w:rsid w:val="00D537A6"/>
    <w:rsid w:val="00D57ED6"/>
    <w:rsid w:val="00D6632A"/>
    <w:rsid w:val="00DC4567"/>
    <w:rsid w:val="00E127F3"/>
    <w:rsid w:val="00E15B21"/>
    <w:rsid w:val="00E171B4"/>
    <w:rsid w:val="00E421F6"/>
    <w:rsid w:val="00E453AC"/>
    <w:rsid w:val="00E862F2"/>
    <w:rsid w:val="00EC0A10"/>
    <w:rsid w:val="00F31EE9"/>
    <w:rsid w:val="00F401F5"/>
    <w:rsid w:val="00F875BD"/>
    <w:rsid w:val="00F9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1C13"/>
    <w:pPr>
      <w:keepNext/>
      <w:outlineLvl w:val="0"/>
    </w:pPr>
    <w:rPr>
      <w:sz w:val="28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C13"/>
    <w:rPr>
      <w:rFonts w:ascii="Times New Roman" w:eastAsia="Times New Roman" w:hAnsi="Times New Roman" w:cs="Times New Roman"/>
      <w:sz w:val="28"/>
      <w:szCs w:val="20"/>
      <w:lang w:val="sl-SI"/>
    </w:rPr>
  </w:style>
  <w:style w:type="paragraph" w:styleId="BodyTextIndent">
    <w:name w:val="Body Text Indent"/>
    <w:basedOn w:val="Normal"/>
    <w:link w:val="BodyTextIndentChar"/>
    <w:unhideWhenUsed/>
    <w:rsid w:val="00351C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1C1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351C13"/>
    <w:pPr>
      <w:ind w:firstLine="720"/>
      <w:jc w:val="both"/>
    </w:pPr>
    <w:rPr>
      <w:rFonts w:ascii="YU L Korinna" w:hAnsi="YU L Korinna"/>
      <w:b/>
      <w:bCs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51C13"/>
    <w:rPr>
      <w:rFonts w:ascii="YU L Korinna" w:eastAsia="Times New Roman" w:hAnsi="YU L Korinna" w:cs="Times New Roman"/>
      <w:b/>
      <w:bCs/>
      <w:sz w:val="28"/>
      <w:szCs w:val="20"/>
    </w:rPr>
  </w:style>
  <w:style w:type="table" w:styleId="TableGrid">
    <w:name w:val="Table Grid"/>
    <w:basedOn w:val="TableNormal"/>
    <w:rsid w:val="0001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1E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NABAVKA</dc:creator>
  <cp:lastModifiedBy>NABAVKA</cp:lastModifiedBy>
  <cp:revision>53</cp:revision>
  <cp:lastPrinted>2023-10-31T08:48:00Z</cp:lastPrinted>
  <dcterms:created xsi:type="dcterms:W3CDTF">2020-12-09T09:47:00Z</dcterms:created>
  <dcterms:modified xsi:type="dcterms:W3CDTF">2023-10-31T08:48:00Z</dcterms:modified>
</cp:coreProperties>
</file>