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09E" w:rsidRPr="00601DBA" w:rsidRDefault="009B1C7B" w:rsidP="003A109E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19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ГЕРОНТОЛОШКИ ЦЕНТАР МЛАДЕНОВАЦ</w:t>
      </w:r>
    </w:p>
    <w:p w:rsidR="003A109E" w:rsidRPr="001F55F6" w:rsidRDefault="009B1C7B" w:rsidP="003A109E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bookmarkStart w:id="3" w:name="20"/>
      <w:bookmarkEnd w:id="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101477704</w:t>
      </w:r>
    </w:p>
    <w:p w:rsidR="003A109E" w:rsidRDefault="009B1C7B" w:rsidP="003A109E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21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ФИЛИПА ФИЛИПОВИЋА 1</w:t>
      </w:r>
    </w:p>
    <w:p w:rsidR="003A109E" w:rsidRPr="001F55F6" w:rsidRDefault="009B1C7B" w:rsidP="003A109E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22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11400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23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МЛАДЕНОВАЦ</w:t>
      </w:r>
    </w:p>
    <w:bookmarkEnd w:id="1"/>
    <w:p w:rsidR="001F55F6" w:rsidRPr="001F55F6" w:rsidRDefault="009B1C7B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9B1C7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9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02.04.2026</w:t>
      </w:r>
    </w:p>
    <w:p w:rsidR="001F55F6" w:rsidRPr="001F55F6" w:rsidRDefault="009B1C7B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8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XИИ-108-694</w:t>
      </w:r>
    </w:p>
    <w:p w:rsidR="001F55F6" w:rsidRPr="00A9707B" w:rsidRDefault="009B1C7B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7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146. ст. 1. и 7. Закона о јавним набавкама („Службени гласник“, број 91/19 и 92/23), наручилац доноси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Одлуку о додели Оквирног споразума / Уговора.</w:t>
      </w:r>
    </w:p>
    <w:p w:rsidR="001F55F6" w:rsidRPr="001F55F6" w:rsidRDefault="009B1C7B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D005DE">
        <w:rPr>
          <w:rFonts w:cstheme="minorHAnsi"/>
          <w:b/>
          <w:sz w:val="32"/>
          <w:szCs w:val="32"/>
          <w:lang w:val="sr-Latn-BA"/>
        </w:rPr>
        <w:t>ОДЛУКА О ЗАКЉУЧЕЊУ ОКВИРНОГ СПОРАЗУМА</w:t>
      </w:r>
    </w:p>
    <w:p w:rsidR="001F55F6" w:rsidRPr="001F55F6" w:rsidRDefault="009B1C7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24"/>
      <w:bookmarkEnd w:id="10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ГЕРОНТОЛОШКИ ЦЕНТАР МЛАДЕНОВАЦ</w:t>
      </w:r>
    </w:p>
    <w:p w:rsidR="001F55F6" w:rsidRPr="001F55F6" w:rsidRDefault="009B1C7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18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01/2026</w:t>
      </w:r>
    </w:p>
    <w:p w:rsidR="001F55F6" w:rsidRPr="001F55F6" w:rsidRDefault="009B1C7B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17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Прехрамбени производи - храна</w:t>
      </w:r>
    </w:p>
    <w:p w:rsidR="001F55F6" w:rsidRPr="001F55F6" w:rsidRDefault="009B1C7B" w:rsidP="003406EF">
      <w:pPr>
        <w:tabs>
          <w:tab w:val="left" w:pos="3119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16"/>
      <w:bookmarkEnd w:id="14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2026/С Ф02-0005723</w:t>
      </w:r>
    </w:p>
    <w:p w:rsidR="001F55F6" w:rsidRPr="001F55F6" w:rsidRDefault="009B1C7B" w:rsidP="003406EF">
      <w:pPr>
        <w:pStyle w:val="Odjeljci"/>
        <w:tabs>
          <w:tab w:val="left" w:pos="1418"/>
          <w:tab w:val="left" w:pos="3119"/>
          <w:tab w:val="left" w:pos="4820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478D7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478D7" w:rsidRPr="001F55F6">
        <w:rPr>
          <w:rFonts w:asciiTheme="minorHAnsi" w:hAnsiTheme="minorHAnsi" w:cstheme="minorHAnsi"/>
          <w:sz w:val="20"/>
          <w:szCs w:val="20"/>
        </w:rPr>
      </w:r>
      <w:r w:rsidR="00C478D7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478D7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478D7" w:rsidRPr="001F55F6">
        <w:rPr>
          <w:rFonts w:asciiTheme="minorHAnsi" w:hAnsiTheme="minorHAnsi" w:cstheme="minorHAnsi"/>
          <w:sz w:val="20"/>
          <w:szCs w:val="20"/>
        </w:rPr>
      </w:r>
      <w:r w:rsidR="00C478D7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="00C478D7"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 w:rsidR="00C478D7" w:rsidRPr="001F55F6">
        <w:rPr>
          <w:rFonts w:asciiTheme="minorHAnsi" w:hAnsiTheme="minorHAnsi" w:cstheme="minorHAnsi"/>
          <w:sz w:val="20"/>
          <w:szCs w:val="20"/>
        </w:rPr>
      </w:r>
      <w:r w:rsidR="00C478D7"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9B1C7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25"/>
      <w:bookmarkEnd w:id="18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15000000</w:t>
      </w:r>
    </w:p>
    <w:p w:rsidR="001F55F6" w:rsidRPr="001F55F6" w:rsidRDefault="009B1C7B" w:rsidP="00B84A8C">
      <w:pPr>
        <w:pStyle w:val="Odjeljci"/>
        <w:spacing w:before="120"/>
        <w:ind w:left="2155" w:hanging="2155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>Назив предмета / партије:</w:t>
      </w:r>
      <w:r w:rsidR="003406EF">
        <w:rPr>
          <w:rFonts w:asciiTheme="minorHAnsi" w:hAnsiTheme="minorHAnsi" w:cstheme="minorHAnsi"/>
          <w:b w:val="0"/>
          <w:bCs w:val="0"/>
          <w:sz w:val="20"/>
          <w:szCs w:val="20"/>
          <w:lang w:val="sr-Latn-BA"/>
        </w:rPr>
        <w:tab/>
      </w:r>
      <w:bookmarkStart w:id="19" w:name="1"/>
      <w:bookmarkEnd w:id="19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Прехрамбени производи - храна</w:t>
      </w:r>
    </w:p>
    <w:p w:rsidR="001F55F6" w:rsidRPr="00B84A8C" w:rsidRDefault="009B1C7B" w:rsidP="001F55F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Процењена вредност предмета / партије (без ПДВ-а):</w:t>
      </w:r>
      <w:r w:rsidR="00B84A8C">
        <w:rPr>
          <w:rFonts w:cstheme="minorHAnsi"/>
          <w:sz w:val="20"/>
          <w:szCs w:val="20"/>
        </w:rPr>
        <w:t> </w:t>
      </w:r>
      <w:bookmarkStart w:id="20" w:name="2"/>
      <w:bookmarkEnd w:id="20"/>
      <w:r w:rsidR="00B84A8C" w:rsidRPr="001F55F6">
        <w:rPr>
          <w:rFonts w:ascii="Calibri" w:eastAsia="Calibri" w:hAnsi="Calibri" w:cs="Calibri"/>
          <w:b/>
          <w:w w:val="100"/>
          <w:sz w:val="20"/>
          <w:szCs w:val="20"/>
        </w:rPr>
        <w:t>66.666.666,67</w:t>
      </w:r>
      <w:r w:rsidR="00B84A8C" w:rsidRPr="001F55F6">
        <w:rPr>
          <w:rFonts w:cstheme="minorHAnsi"/>
          <w:b/>
          <w:sz w:val="20"/>
          <w:szCs w:val="20"/>
        </w:rPr>
        <w:t> </w:t>
      </w:r>
      <w:r w:rsidRPr="001F55F6">
        <w:rPr>
          <w:rFonts w:cstheme="minorHAnsi"/>
          <w:sz w:val="20"/>
          <w:szCs w:val="20"/>
          <w:lang w:val="sr-Latn-BA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21" w:name="3"/>
      <w:bookmarkEnd w:id="21"/>
      <w:r w:rsidRPr="00B84A8C">
        <w:rPr>
          <w:rFonts w:ascii="Calibri" w:eastAsia="Calibri" w:hAnsi="Calibri" w:cs="Calibri"/>
          <w:b/>
          <w:w w:val="100"/>
          <w:sz w:val="20"/>
          <w:szCs w:val="20"/>
          <w:lang w:val="sr-Latn-BA"/>
        </w:rPr>
        <w:t>РСД</w:t>
      </w:r>
    </w:p>
    <w:p w:rsidR="001F55F6" w:rsidRPr="0004108F" w:rsidRDefault="009B1C7B" w:rsidP="00B84A8C">
      <w:pPr>
        <w:tabs>
          <w:tab w:val="left" w:pos="1701"/>
        </w:tabs>
        <w:spacing w:before="120"/>
        <w:rPr>
          <w:rFonts w:cstheme="minorHAnsi"/>
          <w:sz w:val="20"/>
          <w:szCs w:val="20"/>
          <w:lang w:val="sr-Latn-BA"/>
        </w:rPr>
      </w:pPr>
      <w:r w:rsidRPr="0004108F">
        <w:rPr>
          <w:rFonts w:ascii="Calibri" w:hAnsi="Calibri" w:cs="Calibri"/>
          <w:sz w:val="20"/>
          <w:szCs w:val="20"/>
          <w:lang w:val="sr-Latn-BA"/>
        </w:rPr>
        <w:t>Оквирни споразум се закључује са следећим привредним субјектима: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0205"/>
      </w:tblGrid>
      <w:tr w:rsidR="00C478D7" w:rsidTr="00B84A8C">
        <w:trPr>
          <w:cantSplit/>
        </w:trPr>
        <w:tc>
          <w:tcPr>
            <w:tcW w:w="5000" w:type="pct"/>
            <w:hideMark/>
          </w:tcPr>
          <w:p w:rsidR="001F55F6" w:rsidRPr="00B84A8C" w:rsidRDefault="009B1C7B" w:rsidP="00B84A8C">
            <w:pPr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</w:pPr>
            <w:bookmarkStart w:id="22" w:name="10"/>
            <w:bookmarkEnd w:id="22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ИЛЛИ ГРОУП ДОО 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3" w:name="11"/>
            <w:bookmarkEnd w:id="23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105289396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4" w:name="12"/>
            <w:bookmarkEnd w:id="24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Ђорђа Зличића, 22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5" w:name="13"/>
            <w:bookmarkEnd w:id="25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Нови Сад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6" w:name="14"/>
            <w:bookmarkEnd w:id="26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sr-Latn-BA"/>
              </w:rPr>
              <w:t>21000</w:t>
            </w:r>
            <w:r w:rsidRPr="00B84A8C">
              <w:rPr>
                <w:rFonts w:cstheme="minorHAnsi"/>
                <w:b/>
                <w:bCs/>
                <w:sz w:val="20"/>
                <w:szCs w:val="20"/>
                <w:lang w:val="sr-Latn-BA"/>
              </w:rPr>
              <w:t xml:space="preserve">, </w:t>
            </w:r>
            <w:bookmarkStart w:id="27" w:name="15"/>
            <w:bookmarkEnd w:id="27"/>
            <w:r w:rsidRPr="00B84A8C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</w:rPr>
              <w:t>Србија</w:t>
            </w:r>
          </w:p>
        </w:tc>
      </w:tr>
    </w:tbl>
    <w:p w:rsidR="00A9707B" w:rsidRPr="00A9707B" w:rsidRDefault="00A9707B" w:rsidP="00B84A8C">
      <w:pPr>
        <w:tabs>
          <w:tab w:val="left" w:pos="2438"/>
        </w:tabs>
        <w:spacing w:before="120" w:after="120"/>
        <w:rPr>
          <w:rFonts w:cstheme="minorHAnsi"/>
          <w:bCs/>
          <w:sz w:val="20"/>
          <w:szCs w:val="20"/>
        </w:rPr>
      </w:pPr>
    </w:p>
    <w:p w:rsidR="001F55F6" w:rsidRPr="00B84A8C" w:rsidRDefault="009B1C7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B04555">
        <w:rPr>
          <w:rFonts w:cstheme="minorHAnsi"/>
          <w:bCs/>
          <w:sz w:val="20"/>
          <w:szCs w:val="20"/>
          <w:lang w:val="de-DE"/>
        </w:rPr>
        <w:t xml:space="preserve">Вредност </w:t>
      </w:r>
      <w:r w:rsidR="00B04555" w:rsidRPr="00B04555">
        <w:rPr>
          <w:rFonts w:cstheme="minorHAnsi"/>
          <w:bCs/>
          <w:sz w:val="20"/>
          <w:szCs w:val="20"/>
          <w:lang w:val="de-DE"/>
        </w:rPr>
        <w:t>оквирног споразума</w:t>
      </w:r>
      <w:r w:rsidRPr="00B04555">
        <w:rPr>
          <w:rFonts w:cstheme="minorHAnsi"/>
          <w:bCs/>
          <w:sz w:val="20"/>
          <w:szCs w:val="20"/>
          <w:lang w:val="de-DE"/>
        </w:rPr>
        <w:t xml:space="preserve"> (без ПДВ):</w:t>
      </w:r>
      <w:r w:rsidR="00B84A8C" w:rsidRPr="00B04555">
        <w:rPr>
          <w:rFonts w:cstheme="minorHAnsi"/>
          <w:bCs/>
          <w:sz w:val="20"/>
          <w:szCs w:val="20"/>
          <w:lang w:val="de-DE"/>
        </w:rPr>
        <w:tab/>
      </w:r>
      <w:bookmarkStart w:id="28" w:name="4"/>
      <w:bookmarkEnd w:id="28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40.982.340,00</w:t>
      </w:r>
    </w:p>
    <w:p w:rsidR="001F55F6" w:rsidRPr="00B84A8C" w:rsidRDefault="009B1C7B" w:rsidP="00B84A8C">
      <w:pPr>
        <w:tabs>
          <w:tab w:val="left" w:pos="2438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3A109E">
        <w:rPr>
          <w:rFonts w:cstheme="minorHAnsi"/>
          <w:bCs/>
          <w:sz w:val="20"/>
          <w:szCs w:val="20"/>
          <w:lang w:val="it-IT"/>
        </w:rPr>
        <w:t xml:space="preserve">Вредност </w:t>
      </w:r>
      <w:r w:rsidR="00B04555" w:rsidRPr="003A109E">
        <w:rPr>
          <w:rFonts w:cstheme="minorHAnsi"/>
          <w:bCs/>
          <w:sz w:val="20"/>
          <w:szCs w:val="20"/>
          <w:lang w:val="it-IT"/>
        </w:rPr>
        <w:t>оквирног споразума</w:t>
      </w:r>
      <w:r w:rsidRPr="003A109E">
        <w:rPr>
          <w:rFonts w:cstheme="minorHAnsi"/>
          <w:bCs/>
          <w:sz w:val="20"/>
          <w:szCs w:val="20"/>
          <w:lang w:val="it-IT"/>
        </w:rPr>
        <w:t xml:space="preserve"> (са ПДВ):</w:t>
      </w:r>
      <w:r w:rsidR="00B84A8C" w:rsidRPr="003A109E">
        <w:rPr>
          <w:rFonts w:cstheme="minorHAnsi"/>
          <w:bCs/>
          <w:sz w:val="20"/>
          <w:szCs w:val="20"/>
          <w:lang w:val="it-IT"/>
        </w:rPr>
        <w:tab/>
      </w:r>
      <w:bookmarkStart w:id="29" w:name="5"/>
      <w:bookmarkEnd w:id="29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46.278.229,50</w:t>
      </w:r>
    </w:p>
    <w:p w:rsidR="001F55F6" w:rsidRPr="00B84A8C" w:rsidRDefault="009B1C7B" w:rsidP="00B84A8C">
      <w:pPr>
        <w:tabs>
          <w:tab w:val="left" w:pos="2410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sectPr w:rsidR="001F55F6" w:rsidRPr="00B84A8C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  <w:r w:rsidRPr="001F55F6">
        <w:rPr>
          <w:rFonts w:cstheme="minorHAnsi"/>
          <w:sz w:val="20"/>
          <w:szCs w:val="20"/>
        </w:rPr>
        <w:t>Валута:</w:t>
      </w:r>
      <w:r w:rsidR="00B84A8C">
        <w:rPr>
          <w:rFonts w:cstheme="minorHAnsi"/>
          <w:sz w:val="20"/>
          <w:szCs w:val="20"/>
        </w:rPr>
        <w:t> </w:t>
      </w:r>
      <w:bookmarkStart w:id="30" w:name="6"/>
      <w:bookmarkEnd w:id="2"/>
      <w:bookmarkEnd w:id="30"/>
      <w:r w:rsidRPr="00B84A8C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РСД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3"/>
        <w:gridCol w:w="179"/>
      </w:tblGrid>
      <w:tr w:rsidR="00C478D7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550"/>
            </w:tblGrid>
            <w:tr w:rsidR="00C478D7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478D7">
        <w:trPr>
          <w:trHeight w:val="40"/>
        </w:trPr>
        <w:tc>
          <w:tcPr>
            <w:tcW w:w="15397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3744"/>
              <w:gridCol w:w="11614"/>
            </w:tblGrid>
            <w:tr w:rsidR="00C478D7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Прехрамбени производи - храна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01/2026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XИИ-108-389, 26.02.2026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66.666.666,67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Оквирни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 споразум са једним привредним субјектом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15000000-Храна, пиће, дуван и сродни производи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C478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НЕ</w:t>
                  </w:r>
                </w:p>
              </w:tc>
            </w:tr>
            <w:tr w:rsidR="00C478D7">
              <w:trPr>
                <w:trHeight w:val="60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Образложење зашто предмет није 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 xml:space="preserve">Наручилац сматра да је предмет јавне набавке било прикладно </w:t>
                  </w:r>
                  <w:r>
                    <w:rPr>
                      <w:b/>
                      <w:color w:val="000000"/>
                      <w:sz w:val="20"/>
                      <w:szCs w:val="20"/>
                    </w:rPr>
                    <w:t>обликовати у целини и да је конкурнса документација као таква омогућила великом броју привредних субјеката подношење понуда или понуда  групе понуђача.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2026/С Ф02-0005723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28.02.2026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30.03.2026 12:00:00</w:t>
                  </w:r>
                </w:p>
              </w:tc>
            </w:tr>
          </w:tbl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71"/>
            </w:tblGrid>
            <w:tr w:rsidR="00C478D7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Весна Бељаковић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Јелена Пушица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Данијела Ковачевић</w:t>
                  </w:r>
                </w:p>
              </w:tc>
            </w:tr>
          </w:tbl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C478D7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C478D7">
              <w:trPr>
                <w:trHeight w:val="68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58"/>
                  </w:tblGrid>
                  <w:tr w:rsidR="00C478D7">
                    <w:trPr>
                      <w:trHeight w:val="68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2"/>
                          <w:gridCol w:w="11569"/>
                        </w:tblGrid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Прехрамбени производи - храна</w:t>
                              </w:r>
                            </w:p>
                          </w:tc>
                        </w:tr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478D7" w:rsidRDefault="00C478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rPr>
          <w:trHeight w:val="56"/>
        </w:trPr>
        <w:tc>
          <w:tcPr>
            <w:tcW w:w="15397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478D7" w:rsidRDefault="009B1C7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C478D7" w:rsidRDefault="00C478D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7"/>
        <w:gridCol w:w="192"/>
      </w:tblGrid>
      <w:tr w:rsidR="00C478D7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8"/>
            </w:tblGrid>
            <w:tr w:rsidR="00C478D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Датум и време отварања: 30.03.2026 12:00:00</w:t>
                  </w:r>
                </w:p>
              </w:tc>
            </w:tr>
            <w:tr w:rsidR="00C478D7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Електронско отварање понуда завршено у: 30.03.2026 12:08:21</w:t>
                  </w:r>
                </w:p>
              </w:tc>
            </w:tr>
            <w:tr w:rsidR="00C478D7">
              <w:trPr>
                <w:trHeight w:val="1064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35"/>
                    <w:gridCol w:w="23"/>
                  </w:tblGrid>
                  <w:tr w:rsidR="00C478D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10"/>
                          <w:gridCol w:w="11568"/>
                        </w:tblGrid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372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пристиглих понуда / пријава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478D7">
                    <w:tc>
                      <w:tcPr>
                        <w:tcW w:w="15373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6574"/>
                          <w:gridCol w:w="2246"/>
                          <w:gridCol w:w="2219"/>
                          <w:gridCol w:w="1399"/>
                          <w:gridCol w:w="2840"/>
                        </w:tblGrid>
                        <w:tr w:rsidR="00C478D7">
                          <w:trPr>
                            <w:trHeight w:val="30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Облик понуде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Ознака / број понуде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Подизвођачи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Датум и време подношења</w:t>
                              </w:r>
                            </w:p>
                          </w:tc>
                        </w:tr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662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ИЛЛИ ГРОУП ДОО НОВИ САД, Ђорђа Зличића, 22, 21000, Нови Сад, Србија</w:t>
                              </w:r>
                            </w:p>
                          </w:tc>
                          <w:tc>
                            <w:tcPr>
                              <w:tcW w:w="225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Самостално</w:t>
                              </w:r>
                            </w:p>
                          </w:tc>
                          <w:tc>
                            <w:tcPr>
                              <w:tcW w:w="22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26/2026</w:t>
                              </w:r>
                            </w:p>
                          </w:tc>
                          <w:tc>
                            <w:tcPr>
                              <w:tcW w:w="14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85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27.3.2026. 15:16:30</w:t>
                              </w:r>
                            </w:p>
                          </w:tc>
                        </w:tr>
                      </w:tbl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478D7" w:rsidRDefault="00C478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rPr>
          <w:trHeight w:val="62"/>
        </w:trPr>
        <w:tc>
          <w:tcPr>
            <w:tcW w:w="15397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92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478D7" w:rsidRDefault="009B1C7B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C478D7" w:rsidRDefault="00C478D7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15392"/>
        <w:gridCol w:w="13"/>
        <w:gridCol w:w="179"/>
      </w:tblGrid>
      <w:tr w:rsidR="00C478D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C478D7">
              <w:trPr>
                <w:trHeight w:val="382"/>
              </w:trPr>
              <w:tc>
                <w:tcPr>
                  <w:tcW w:w="1539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поднетих понуда</w:t>
                  </w:r>
                </w:p>
              </w:tc>
            </w:tr>
            <w:tr w:rsidR="00C478D7">
              <w:trPr>
                <w:trHeight w:val="1020"/>
              </w:trPr>
              <w:tc>
                <w:tcPr>
                  <w:tcW w:w="1539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8"/>
                    <w:gridCol w:w="7055"/>
                  </w:tblGrid>
                  <w:tr w:rsidR="00C478D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96"/>
                          <w:gridCol w:w="1129"/>
                          <w:gridCol w:w="1129"/>
                          <w:gridCol w:w="1121"/>
                          <w:gridCol w:w="1144"/>
                          <w:gridCol w:w="1122"/>
                        </w:tblGrid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C478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Рок важења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понуде</w:t>
                              </w:r>
                            </w:p>
                          </w:tc>
                        </w:tr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ИЛЛИ ГРОУП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40982340.00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46278229.50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(четрдесетпет) дана од дана службеног пријема фактуре на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1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478D7" w:rsidRDefault="00C478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rPr>
          <w:trHeight w:val="50"/>
        </w:trPr>
        <w:tc>
          <w:tcPr>
            <w:tcW w:w="15392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c>
          <w:tcPr>
            <w:tcW w:w="15392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53"/>
            </w:tblGrid>
            <w:tr w:rsidR="00C478D7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Аналитички приказ понуда након допуштених исправки</w:t>
                  </w:r>
                </w:p>
              </w:tc>
            </w:tr>
            <w:tr w:rsidR="00C478D7">
              <w:trPr>
                <w:trHeight w:val="102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8296"/>
                    <w:gridCol w:w="7057"/>
                  </w:tblGrid>
                  <w:tr w:rsidR="00C478D7">
                    <w:tc>
                      <w:tcPr>
                        <w:tcW w:w="8310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595"/>
                          <w:gridCol w:w="1129"/>
                          <w:gridCol w:w="1129"/>
                          <w:gridCol w:w="1120"/>
                          <w:gridCol w:w="1144"/>
                          <w:gridCol w:w="1122"/>
                        </w:tblGrid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C478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399" w:type="dxa"/>
                              <w:gridSpan w:val="3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Подаци о цени</w:t>
                              </w:r>
                            </w:p>
                          </w:tc>
                          <w:tc>
                            <w:tcPr>
                              <w:tcW w:w="2266" w:type="dxa"/>
                              <w:gridSpan w:val="2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Остали захтеви</w:t>
                              </w:r>
                            </w:p>
                          </w:tc>
                        </w:tr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Цена (са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 xml:space="preserve"> ПДВ)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и начин плаћања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Рок важења понуде</w:t>
                              </w:r>
                            </w:p>
                          </w:tc>
                        </w:tr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264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Cs w:val="20"/>
                                </w:rPr>
                                <w:t>ИЛЛИ ГРОУП ДОО НОВИ САД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40982340.00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46278229.50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45 (четрдесетпет) дана од дана службеног пријема фактуре на рачун понуђача</w:t>
                              </w:r>
                            </w:p>
                          </w:tc>
                          <w:tc>
                            <w:tcPr>
                              <w:tcW w:w="11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Cs w:val="20"/>
                                </w:rPr>
                                <w:t>90</w:t>
                              </w:r>
                            </w:p>
                          </w:tc>
                        </w:tr>
                      </w:tbl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087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478D7" w:rsidRDefault="00C478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rPr>
          <w:trHeight w:val="48"/>
        </w:trPr>
        <w:tc>
          <w:tcPr>
            <w:tcW w:w="15392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5366"/>
            </w:tblGrid>
            <w:tr w:rsidR="00C478D7">
              <w:trPr>
                <w:trHeight w:val="418"/>
              </w:trPr>
              <w:tc>
                <w:tcPr>
                  <w:tcW w:w="1541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478D7" w:rsidRDefault="009B1C7B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Стручна оцена</w:t>
                  </w:r>
                </w:p>
              </w:tc>
            </w:tr>
            <w:tr w:rsidR="00C478D7">
              <w:trPr>
                <w:trHeight w:val="680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15366"/>
                  </w:tblGrid>
                  <w:tr w:rsidR="00C478D7">
                    <w:tc>
                      <w:tcPr>
                        <w:tcW w:w="1541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5"/>
                          <w:gridCol w:w="2817"/>
                          <w:gridCol w:w="2813"/>
                          <w:gridCol w:w="2144"/>
                          <w:gridCol w:w="2144"/>
                          <w:gridCol w:w="896"/>
                        </w:tblGrid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Прихватљиво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Одбијено или се не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разматра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Износ (са ПДВ)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Валута</w:t>
                              </w:r>
                            </w:p>
                          </w:tc>
                        </w:tr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453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ИЛЛИ ГРОУП ДОО НОВИ САД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8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40.982.340,00</w:t>
                              </w:r>
                            </w:p>
                          </w:tc>
                          <w:tc>
                            <w:tcPr>
                              <w:tcW w:w="215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46.278.229,50</w:t>
                              </w:r>
                            </w:p>
                          </w:tc>
                          <w:tc>
                            <w:tcPr>
                              <w:tcW w:w="89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РСД</w:t>
                              </w:r>
                            </w:p>
                          </w:tc>
                        </w:tr>
                      </w:tbl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C478D7" w:rsidRDefault="00C478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rPr>
          <w:trHeight w:val="14"/>
        </w:trPr>
        <w:tc>
          <w:tcPr>
            <w:tcW w:w="15392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c>
          <w:tcPr>
            <w:tcW w:w="15405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/>
            </w:tblPr>
            <w:tblGrid>
              <w:gridCol w:w="15405"/>
            </w:tblGrid>
            <w:tr w:rsidR="00C478D7">
              <w:trPr>
                <w:trHeight w:val="311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741"/>
                    <w:gridCol w:w="11631"/>
                    <w:gridCol w:w="13"/>
                    <w:gridCol w:w="13"/>
                  </w:tblGrid>
                  <w:tr w:rsidR="00C478D7">
                    <w:tc>
                      <w:tcPr>
                        <w:tcW w:w="15385" w:type="dxa"/>
                        <w:gridSpan w:val="3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38"/>
                          <w:gridCol w:w="11590"/>
                        </w:tblGrid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Уговор ће се доделити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C478D7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утврђен сукоб интереса</w:t>
                              </w:r>
                            </w:p>
                          </w:tc>
                        </w:tr>
                        <w:tr w:rsidR="00C478D7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 xml:space="preserve">Додатни подаци /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C478D7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478D7">
                    <w:trPr>
                      <w:trHeight w:val="298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478D7">
                    <w:tc>
                      <w:tcPr>
                        <w:tcW w:w="15372" w:type="dxa"/>
                        <w:gridSpan w:val="2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4499"/>
                          <w:gridCol w:w="1615"/>
                          <w:gridCol w:w="7305"/>
                          <w:gridCol w:w="1896"/>
                        </w:tblGrid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Понуђач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Ранг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ранга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F5F5F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Бира се</w:t>
                              </w:r>
                            </w:p>
                          </w:tc>
                        </w:tr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45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ИЛЛИ ГРОУП ДОО НОВИ САД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33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Цена понуде: 40.982.340,00 РСД</w:t>
                              </w:r>
                            </w:p>
                          </w:tc>
                          <w:tc>
                            <w:tcPr>
                              <w:tcW w:w="190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DD8E6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</w:tbl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478D7">
                    <w:trPr>
                      <w:trHeight w:val="327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478D7">
                    <w:trPr>
                      <w:trHeight w:val="340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702"/>
                        </w:tblGrid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374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Образложење избора</w:t>
                              </w:r>
                            </w:p>
                          </w:tc>
                        </w:tr>
                      </w:tbl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1592"/>
                        </w:tblGrid>
                        <w:tr w:rsidR="00C478D7">
                          <w:trPr>
                            <w:trHeight w:val="262"/>
                          </w:trPr>
                          <w:tc>
                            <w:tcPr>
                              <w:tcW w:w="11631" w:type="dxa"/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C478D7" w:rsidRDefault="009B1C7B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 xml:space="preserve">Понуђач је благовремено доставио комплетну и исправну понуду која у потпуности испуњава све захтеве 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Конкурсне документације за предметну набавку. Понуда је једина пристигла и  изнад лимита финансијских  средстава које је Наручилац определио финансијским планом за текућу годину. Наручилац ће реализовати уговор у складу са расположивим финансијским средств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има која су за ову намену предвиђена и расположива у Финансијском плану за 2026. годину.</w:t>
                              </w: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C478D7">
                    <w:trPr>
                      <w:trHeight w:val="16"/>
                    </w:trPr>
                    <w:tc>
                      <w:tcPr>
                        <w:tcW w:w="3741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1631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C478D7" w:rsidRDefault="00C478D7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C478D7" w:rsidRDefault="00C478D7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C478D7">
        <w:trPr>
          <w:trHeight w:val="523"/>
        </w:trPr>
        <w:tc>
          <w:tcPr>
            <w:tcW w:w="15392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C478D7" w:rsidRDefault="00C478D7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C478D7" w:rsidRDefault="00C478D7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C478D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A37023" w:rsidRDefault="009B1C7B" w:rsidP="008C5725">
      <w:pPr>
        <w:rPr>
          <w:sz w:val="20"/>
          <w:szCs w:val="20"/>
        </w:rPr>
      </w:pPr>
      <w:bookmarkStart w:id="31" w:name="1_0"/>
      <w:bookmarkStart w:id="32" w:name="_Hlk32839505_0"/>
      <w:bookmarkEnd w:id="31"/>
      <w:r w:rsidRPr="00A37023">
        <w:rPr>
          <w:rFonts w:ascii="Calibri" w:eastAsia="Calibri" w:hAnsi="Calibri" w:cs="Calibri"/>
          <w:w w:val="100"/>
          <w:sz w:val="20"/>
          <w:szCs w:val="20"/>
        </w:rPr>
        <w:lastRenderedPageBreak/>
        <w:t xml:space="preserve">Понуђач је благовремено доставио комплетну и исправну понуду која у потпуности испуњава све захтеве Конкурсне </w:t>
      </w:r>
      <w:r w:rsidRPr="00A37023">
        <w:rPr>
          <w:rFonts w:ascii="Calibri" w:eastAsia="Calibri" w:hAnsi="Calibri" w:cs="Calibri"/>
          <w:w w:val="100"/>
          <w:sz w:val="20"/>
          <w:szCs w:val="20"/>
        </w:rPr>
        <w:t>документације за предметну набавку. Понуда је једина пристигла и  изнад лимита финансијских  средстава које је Наручилац определио финансијским планом за текућу годину. Наручилац ће реализовати уговор у складу са расположивим финансијским средствима која с</w:t>
      </w:r>
      <w:r w:rsidRPr="00A37023">
        <w:rPr>
          <w:rFonts w:ascii="Calibri" w:eastAsia="Calibri" w:hAnsi="Calibri" w:cs="Calibri"/>
          <w:w w:val="100"/>
          <w:sz w:val="20"/>
          <w:szCs w:val="20"/>
        </w:rPr>
        <w:t>у за ову намену предвиђена и расположива у Финансијском плану за 2026. годину.</w:t>
      </w:r>
    </w:p>
    <w:p w:rsidR="00C478D7" w:rsidRPr="00A37023" w:rsidRDefault="00C478D7" w:rsidP="008C5725">
      <w:pPr>
        <w:rPr>
          <w:rFonts w:ascii="Calibri" w:eastAsia="Calibri" w:hAnsi="Calibri" w:cs="Calibri"/>
          <w:w w:val="100"/>
          <w:sz w:val="20"/>
          <w:szCs w:val="20"/>
        </w:rPr>
      </w:pP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42"/>
      </w:tblGrid>
      <w:tr w:rsidR="00C478D7" w:rsidTr="006E13B1">
        <w:tc>
          <w:tcPr>
            <w:tcW w:w="10342" w:type="dxa"/>
          </w:tcPr>
          <w:p w:rsidR="006E13B1" w:rsidRPr="00F61EC9" w:rsidRDefault="009B1C7B" w:rsidP="006E13B1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ом средству:</w:t>
            </w:r>
          </w:p>
          <w:p w:rsidR="006E13B1" w:rsidRPr="006E13B1" w:rsidRDefault="009B1C7B" w:rsidP="006E13B1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bookmarkStart w:id="33" w:name="2_0"/>
            <w:bookmarkEnd w:id="33"/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 xml:space="preserve">Против ове одлуке, понуђач може да поднесе захтев за заштиту права у року од десет дана од дана објављивања на Порталу јавних набавки у складу са </w:t>
            </w:r>
            <w:r w:rsidRPr="006E13B1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одредбама Закона о јавним набавкама („Службени гласник“, број 91/19)</w:t>
            </w:r>
          </w:p>
        </w:tc>
      </w:tr>
    </w:tbl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bookmarkEnd w:id="32"/>
    <w:p w:rsidR="006E13B1" w:rsidRDefault="006E13B1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sectPr w:rsidR="006E13B1" w:rsidSect="00C9330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1C7B" w:rsidRDefault="009B1C7B" w:rsidP="00C478D7">
      <w:pPr>
        <w:spacing w:before="0" w:after="0"/>
      </w:pPr>
      <w:r>
        <w:separator/>
      </w:r>
    </w:p>
  </w:endnote>
  <w:endnote w:type="continuationSeparator" w:id="1">
    <w:p w:rsidR="009B1C7B" w:rsidRDefault="009B1C7B" w:rsidP="00C478D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C478D7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 w:rsidRPr="00C478D7">
      <w:rPr>
        <w:caps/>
        <w:noProof/>
        <w:sz w:val="12"/>
        <w:szCs w:val="12"/>
        <w:lang w:val="hr-HR"/>
      </w:rPr>
      <w:pict>
        <v:line id="Straight Connector 2" o:spid="_x0000_s2049" style="position:absolute;z-index:251659264;visibility:visible;mso-width-relative:margin" from="0,-2.2pt" to="510.1pt,-2.2pt" strokeweight=".5pt">
          <v:stroke joinstyle="miter"/>
          <w10:wrap type="topAndBottom"/>
        </v:line>
      </w:pict>
    </w:r>
    <w:r w:rsidR="00D005DE" w:rsidRPr="00D005DE">
      <w:rPr>
        <w:caps/>
        <w:noProof/>
        <w:sz w:val="12"/>
        <w:szCs w:val="12"/>
        <w:lang w:val="hr-HR"/>
      </w:rPr>
      <w:t>ОДЛУКА О ЗАКЉУЧЕЊУ ОКВИРНОГ СПОРАЗУМА</w:t>
    </w:r>
    <w:r w:rsidR="009B1C7B">
      <w:rPr>
        <w:caps/>
        <w:sz w:val="12"/>
        <w:szCs w:val="12"/>
        <w:lang w:val="hr-HR"/>
      </w:rPr>
      <w:tab/>
    </w:r>
    <w:r w:rsidR="009B1C7B"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="009B1C7B"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 w:rsidR="009B1C7B"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8" w:rsidRPr="005349E8" w:rsidRDefault="005349E8" w:rsidP="005349E8">
    <w:pPr>
      <w:pStyle w:val="Footer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1C7B" w:rsidRDefault="009B1C7B" w:rsidP="00C478D7">
      <w:pPr>
        <w:spacing w:before="0" w:after="0"/>
      </w:pPr>
      <w:r>
        <w:separator/>
      </w:r>
    </w:p>
  </w:footnote>
  <w:footnote w:type="continuationSeparator" w:id="1">
    <w:p w:rsidR="009B1C7B" w:rsidRDefault="009B1C7B" w:rsidP="00C478D7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8D7" w:rsidRDefault="00C478D7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/>
  <w:rsids>
    <w:rsidRoot w:val="000A667E"/>
    <w:rsid w:val="000377CB"/>
    <w:rsid w:val="0004108F"/>
    <w:rsid w:val="00064642"/>
    <w:rsid w:val="00087A93"/>
    <w:rsid w:val="00092830"/>
    <w:rsid w:val="000A667E"/>
    <w:rsid w:val="000F6975"/>
    <w:rsid w:val="00165E99"/>
    <w:rsid w:val="001800E3"/>
    <w:rsid w:val="001B4006"/>
    <w:rsid w:val="001E07C2"/>
    <w:rsid w:val="001F55F6"/>
    <w:rsid w:val="00223F83"/>
    <w:rsid w:val="002B375A"/>
    <w:rsid w:val="002B5412"/>
    <w:rsid w:val="002E6AB7"/>
    <w:rsid w:val="003406EF"/>
    <w:rsid w:val="00342432"/>
    <w:rsid w:val="003701B5"/>
    <w:rsid w:val="003753D5"/>
    <w:rsid w:val="00390B66"/>
    <w:rsid w:val="003A109E"/>
    <w:rsid w:val="003F4A2A"/>
    <w:rsid w:val="00430FB5"/>
    <w:rsid w:val="00471857"/>
    <w:rsid w:val="004D3A78"/>
    <w:rsid w:val="004F587C"/>
    <w:rsid w:val="005349E8"/>
    <w:rsid w:val="00544D4B"/>
    <w:rsid w:val="0059265A"/>
    <w:rsid w:val="005B6EAC"/>
    <w:rsid w:val="00601DBA"/>
    <w:rsid w:val="00666AE4"/>
    <w:rsid w:val="006A4384"/>
    <w:rsid w:val="006C28AA"/>
    <w:rsid w:val="006E13B1"/>
    <w:rsid w:val="00723884"/>
    <w:rsid w:val="007500EB"/>
    <w:rsid w:val="007B33EC"/>
    <w:rsid w:val="008C5725"/>
    <w:rsid w:val="00934E20"/>
    <w:rsid w:val="00943D6F"/>
    <w:rsid w:val="009B1C7B"/>
    <w:rsid w:val="00A338C8"/>
    <w:rsid w:val="00A37023"/>
    <w:rsid w:val="00A9707B"/>
    <w:rsid w:val="00AA44B3"/>
    <w:rsid w:val="00AE028A"/>
    <w:rsid w:val="00B04555"/>
    <w:rsid w:val="00B07D76"/>
    <w:rsid w:val="00B12B6B"/>
    <w:rsid w:val="00B36DFD"/>
    <w:rsid w:val="00B84A8C"/>
    <w:rsid w:val="00BE147A"/>
    <w:rsid w:val="00C3138D"/>
    <w:rsid w:val="00C4780E"/>
    <w:rsid w:val="00C478D7"/>
    <w:rsid w:val="00CB35CB"/>
    <w:rsid w:val="00D005DE"/>
    <w:rsid w:val="00D1225B"/>
    <w:rsid w:val="00D1691F"/>
    <w:rsid w:val="00D25CF6"/>
    <w:rsid w:val="00D4767B"/>
    <w:rsid w:val="00DE52D6"/>
    <w:rsid w:val="00DF4791"/>
    <w:rsid w:val="00EA7410"/>
    <w:rsid w:val="00EA7586"/>
    <w:rsid w:val="00EF4F3F"/>
    <w:rsid w:val="00F24FBF"/>
    <w:rsid w:val="00F61EC9"/>
    <w:rsid w:val="00FC718A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8D7"/>
    <w:rPr>
      <w:w w:val="8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349E8"/>
  </w:style>
  <w:style w:type="paragraph" w:styleId="Footer">
    <w:name w:val="footer"/>
    <w:basedOn w:val="Normal"/>
    <w:link w:val="Footer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1F55F6"/>
    <w:pPr>
      <w:spacing w:before="120" w:after="120"/>
    </w:pPr>
    <w:rPr>
      <w:rFonts w:eastAsia="Times New Roman" w:cstheme="minorHAnsi"/>
      <w:b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rsid w:val="00C478D7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TableNormal"/>
    <w:uiPriority w:val="39"/>
    <w:rsid w:val="002B5412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NABAVKA</cp:lastModifiedBy>
  <cp:revision>2</cp:revision>
  <dcterms:created xsi:type="dcterms:W3CDTF">2026-04-02T10:26:00Z</dcterms:created>
  <dcterms:modified xsi:type="dcterms:W3CDTF">2026-04-02T10:26:00Z</dcterms:modified>
</cp:coreProperties>
</file>